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AC0B" w14:textId="77777777" w:rsidR="00D46C8B" w:rsidRDefault="00D46C8B" w:rsidP="00D46C8B">
      <w:pPr>
        <w:spacing w:after="120"/>
        <w:jc w:val="center"/>
        <w:rPr>
          <w:b/>
          <w:bCs/>
          <w:sz w:val="24"/>
          <w:szCs w:val="24"/>
        </w:rPr>
      </w:pPr>
    </w:p>
    <w:p w14:paraId="42F31F5A" w14:textId="777DB6A1" w:rsidR="00D46C8B" w:rsidRPr="00154989" w:rsidRDefault="00D46C8B" w:rsidP="00D46C8B">
      <w:pPr>
        <w:spacing w:after="0"/>
        <w:jc w:val="center"/>
        <w:rPr>
          <w:rFonts w:asciiTheme="majorHAnsi" w:hAnsiTheme="majorHAnsi" w:cstheme="majorHAnsi"/>
          <w:b/>
          <w:bCs/>
          <w:sz w:val="24"/>
          <w:szCs w:val="24"/>
        </w:rPr>
      </w:pPr>
      <w:r w:rsidRPr="00154989">
        <w:rPr>
          <w:rFonts w:asciiTheme="majorHAnsi" w:hAnsiTheme="majorHAnsi" w:cstheme="majorHAnsi"/>
          <w:b/>
          <w:bCs/>
          <w:sz w:val="24"/>
          <w:szCs w:val="24"/>
        </w:rPr>
        <w:t>ANEXO V</w:t>
      </w:r>
      <w:r w:rsidR="00C950C3">
        <w:rPr>
          <w:rFonts w:asciiTheme="majorHAnsi" w:hAnsiTheme="majorHAnsi" w:cstheme="majorHAnsi"/>
          <w:b/>
          <w:bCs/>
          <w:sz w:val="24"/>
          <w:szCs w:val="24"/>
        </w:rPr>
        <w:t>II</w:t>
      </w:r>
    </w:p>
    <w:p w14:paraId="0406951E" w14:textId="77777777" w:rsidR="00D46C8B" w:rsidRPr="00154989" w:rsidRDefault="00D46C8B" w:rsidP="00D46C8B">
      <w:pPr>
        <w:spacing w:after="0"/>
        <w:ind w:left="100"/>
        <w:jc w:val="center"/>
        <w:rPr>
          <w:rFonts w:asciiTheme="majorHAnsi" w:hAnsiTheme="majorHAnsi" w:cstheme="majorHAnsi"/>
          <w:b/>
          <w:sz w:val="24"/>
          <w:szCs w:val="24"/>
        </w:rPr>
      </w:pPr>
      <w:r w:rsidRPr="00154989">
        <w:rPr>
          <w:rFonts w:asciiTheme="majorHAnsi" w:hAnsiTheme="majorHAnsi" w:cstheme="majorHAnsi"/>
          <w:b/>
          <w:sz w:val="24"/>
          <w:szCs w:val="24"/>
        </w:rPr>
        <w:t>TERMO DE EXECUÇÃO CULTURAL</w:t>
      </w:r>
    </w:p>
    <w:p w14:paraId="0B935613" w14:textId="77777777" w:rsidR="00D46C8B" w:rsidRPr="00154989" w:rsidRDefault="00D46C8B" w:rsidP="00D46C8B">
      <w:pPr>
        <w:spacing w:after="120"/>
        <w:ind w:left="100"/>
        <w:jc w:val="center"/>
        <w:rPr>
          <w:rFonts w:asciiTheme="majorHAnsi" w:hAnsiTheme="majorHAnsi" w:cstheme="majorHAnsi"/>
          <w:b/>
          <w:sz w:val="24"/>
          <w:szCs w:val="24"/>
        </w:rPr>
      </w:pPr>
    </w:p>
    <w:p w14:paraId="2E59D6E4" w14:textId="748BE00E" w:rsidR="00D46C8B" w:rsidRPr="00154989" w:rsidRDefault="00D46C8B" w:rsidP="00D46C8B">
      <w:pPr>
        <w:spacing w:after="12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TERMO DE EXECUÇÃO CULTURAL Nº [INDICAR </w:t>
      </w:r>
      <w:r w:rsidR="0083354F" w:rsidRPr="00154989">
        <w:rPr>
          <w:rFonts w:asciiTheme="majorHAnsi" w:hAnsiTheme="majorHAnsi" w:cstheme="majorHAnsi"/>
          <w:sz w:val="24"/>
          <w:szCs w:val="24"/>
        </w:rPr>
        <w:t>NÚMERO] /</w:t>
      </w:r>
      <w:r w:rsidRPr="00154989">
        <w:rPr>
          <w:rFonts w:asciiTheme="majorHAnsi" w:hAnsiTheme="majorHAnsi" w:cstheme="majorHAnsi"/>
          <w:sz w:val="24"/>
          <w:szCs w:val="24"/>
        </w:rPr>
        <w:t xml:space="preserve">[INDICAR ANO] TENDO POR OBJETO A CONCESSÃO DE APOIO FINANCEIRO A AÇÕES CULTURAIS CONTEMPLADAS PELO </w:t>
      </w:r>
      <w:r w:rsidRPr="00075CFF">
        <w:rPr>
          <w:rFonts w:asciiTheme="majorHAnsi" w:hAnsiTheme="majorHAnsi" w:cstheme="majorHAnsi"/>
          <w:sz w:val="24"/>
          <w:szCs w:val="24"/>
        </w:rPr>
        <w:t>EDITAL nº 0</w:t>
      </w:r>
      <w:r w:rsidR="00F67EAA" w:rsidRPr="00075CFF">
        <w:rPr>
          <w:rFonts w:asciiTheme="majorHAnsi" w:hAnsiTheme="majorHAnsi" w:cstheme="majorHAnsi"/>
          <w:sz w:val="24"/>
          <w:szCs w:val="24"/>
        </w:rPr>
        <w:t>1</w:t>
      </w:r>
      <w:r w:rsidRPr="00075CFF">
        <w:rPr>
          <w:rFonts w:asciiTheme="majorHAnsi" w:hAnsiTheme="majorHAnsi" w:cstheme="majorHAnsi"/>
          <w:sz w:val="24"/>
          <w:szCs w:val="24"/>
        </w:rPr>
        <w:t>/2026</w:t>
      </w:r>
      <w:r w:rsidRPr="00075CFF">
        <w:rPr>
          <w:rFonts w:asciiTheme="majorHAnsi" w:hAnsiTheme="majorHAnsi" w:cstheme="majorHAnsi"/>
          <w:i/>
          <w:iCs/>
          <w:sz w:val="24"/>
          <w:szCs w:val="24"/>
        </w:rPr>
        <w:t xml:space="preserve"> –,</w:t>
      </w:r>
      <w:r w:rsidRPr="00075CFF">
        <w:rPr>
          <w:rFonts w:asciiTheme="majorHAnsi" w:hAnsiTheme="majorHAnsi" w:cstheme="majorHAnsi"/>
          <w:sz w:val="24"/>
          <w:szCs w:val="24"/>
        </w:rPr>
        <w:t xml:space="preserve"> NOS TERMOS DA LEI Nº 14.399/2022 (PNAB), DA LEI Nº 14.903/2024 (MARCO REGULATÓRIO DO FOMENTO À CULTURA), DO DECRETO N. 11.740/2023 (DECRETO PNAB) E DO </w:t>
      </w:r>
      <w:r w:rsidRPr="00154989">
        <w:rPr>
          <w:rFonts w:asciiTheme="majorHAnsi" w:hAnsiTheme="majorHAnsi" w:cstheme="majorHAnsi"/>
          <w:sz w:val="24"/>
          <w:szCs w:val="24"/>
        </w:rPr>
        <w:t>DECRETO Nº 11.453/2023 (DECRETO DE FOMENTO).</w:t>
      </w:r>
    </w:p>
    <w:p w14:paraId="4795C750" w14:textId="77777777" w:rsidR="00D46C8B" w:rsidRPr="00154989" w:rsidRDefault="00D46C8B" w:rsidP="00D46C8B">
      <w:pPr>
        <w:spacing w:after="100"/>
        <w:ind w:left="100"/>
        <w:jc w:val="both"/>
        <w:rPr>
          <w:rFonts w:asciiTheme="majorHAnsi" w:hAnsiTheme="majorHAnsi" w:cstheme="majorHAnsi"/>
          <w:sz w:val="24"/>
          <w:szCs w:val="24"/>
        </w:rPr>
      </w:pPr>
    </w:p>
    <w:p w14:paraId="580C23C6" w14:textId="77777777" w:rsidR="00D46C8B" w:rsidRPr="00154989" w:rsidRDefault="00D46C8B" w:rsidP="00D46C8B">
      <w:pPr>
        <w:spacing w:after="100"/>
        <w:ind w:left="100"/>
        <w:jc w:val="both"/>
        <w:rPr>
          <w:rFonts w:asciiTheme="majorHAnsi" w:hAnsiTheme="majorHAnsi" w:cstheme="majorHAnsi"/>
          <w:b/>
          <w:bCs/>
          <w:sz w:val="24"/>
          <w:szCs w:val="24"/>
        </w:rPr>
      </w:pPr>
      <w:r w:rsidRPr="00154989">
        <w:rPr>
          <w:rFonts w:asciiTheme="majorHAnsi" w:hAnsiTheme="majorHAnsi" w:cstheme="majorHAnsi"/>
          <w:b/>
          <w:bCs/>
          <w:sz w:val="24"/>
          <w:szCs w:val="24"/>
        </w:rPr>
        <w:t>1. PARTES</w:t>
      </w:r>
    </w:p>
    <w:p w14:paraId="64C5495B" w14:textId="6F15C0E1" w:rsidR="00D46C8B"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1.1 A Prefeitura de </w:t>
      </w:r>
      <w:r w:rsidR="00F67EAA" w:rsidRPr="00154989">
        <w:rPr>
          <w:rFonts w:asciiTheme="majorHAnsi" w:hAnsiTheme="majorHAnsi" w:cstheme="majorHAnsi"/>
          <w:sz w:val="24"/>
          <w:szCs w:val="24"/>
        </w:rPr>
        <w:t>Triunfo - PB</w:t>
      </w:r>
      <w:r w:rsidRPr="00154989">
        <w:rPr>
          <w:rFonts w:asciiTheme="majorHAnsi" w:hAnsiTheme="majorHAnsi" w:cstheme="majorHAnsi"/>
          <w:sz w:val="24"/>
          <w:szCs w:val="24"/>
        </w:rPr>
        <w:t xml:space="preserve"> em com conjunto com a secretaria de cultura, neste ato representado por</w:t>
      </w:r>
      <w:r w:rsidR="006A2450" w:rsidRPr="00154989">
        <w:rPr>
          <w:rFonts w:asciiTheme="majorHAnsi" w:hAnsiTheme="majorHAnsi" w:cstheme="majorHAnsi"/>
          <w:sz w:val="24"/>
          <w:szCs w:val="24"/>
        </w:rPr>
        <w:t xml:space="preserve"> </w:t>
      </w:r>
      <w:proofErr w:type="spellStart"/>
      <w:r w:rsidR="006A2450" w:rsidRPr="00154989">
        <w:rPr>
          <w:rFonts w:asciiTheme="majorHAnsi" w:hAnsiTheme="majorHAnsi" w:cstheme="majorHAnsi"/>
          <w:sz w:val="24"/>
          <w:szCs w:val="24"/>
        </w:rPr>
        <w:t>Nozicássio</w:t>
      </w:r>
      <w:proofErr w:type="spellEnd"/>
      <w:r w:rsidR="006A2450" w:rsidRPr="00154989">
        <w:rPr>
          <w:rFonts w:asciiTheme="majorHAnsi" w:hAnsiTheme="majorHAnsi" w:cstheme="majorHAnsi"/>
          <w:sz w:val="24"/>
          <w:szCs w:val="24"/>
        </w:rPr>
        <w:t xml:space="preserve"> Gomes de Oliveira</w:t>
      </w:r>
      <w:r w:rsidRPr="00154989">
        <w:rPr>
          <w:rFonts w:asciiTheme="majorHAnsi" w:hAnsiTheme="majorHAnsi" w:cstheme="majorHAnsi"/>
          <w:sz w:val="24"/>
          <w:szCs w:val="24"/>
        </w:rPr>
        <w:t>, e o(a) AGENTE CULTURAL, [INDICAR NOME DO(A) AGENTE CULTURAL CONTEMPLADO], portador(a) do CPF nº [INDICAR Nº DO CPF], residente e domiciliado(a) à [INDICAR ENDEREÇO], CEP: [INDICAR CEP], telefones: [INDICAR TELEFONES], resolvem firmar o presente Termo de Execução Cultural, de acordo com as seguintes condições:</w:t>
      </w:r>
    </w:p>
    <w:p w14:paraId="083264A6" w14:textId="77777777" w:rsidR="00154989" w:rsidRPr="00154989" w:rsidRDefault="00154989" w:rsidP="00D46C8B">
      <w:pPr>
        <w:spacing w:after="100"/>
        <w:ind w:left="100"/>
        <w:jc w:val="both"/>
        <w:rPr>
          <w:rFonts w:asciiTheme="majorHAnsi" w:hAnsiTheme="majorHAnsi" w:cstheme="majorHAnsi"/>
          <w:sz w:val="24"/>
          <w:szCs w:val="24"/>
        </w:rPr>
      </w:pPr>
    </w:p>
    <w:p w14:paraId="7F9C0D82" w14:textId="77777777" w:rsidR="00D46C8B" w:rsidRPr="00154989" w:rsidRDefault="00D46C8B" w:rsidP="00D46C8B">
      <w:pPr>
        <w:spacing w:after="100"/>
        <w:ind w:left="100"/>
        <w:jc w:val="both"/>
        <w:rPr>
          <w:rFonts w:asciiTheme="majorHAnsi" w:hAnsiTheme="majorHAnsi" w:cstheme="majorHAnsi"/>
          <w:b/>
          <w:bCs/>
          <w:sz w:val="24"/>
          <w:szCs w:val="24"/>
        </w:rPr>
      </w:pPr>
      <w:r w:rsidRPr="00154989">
        <w:rPr>
          <w:rFonts w:asciiTheme="majorHAnsi" w:hAnsiTheme="majorHAnsi" w:cstheme="majorHAnsi"/>
          <w:b/>
          <w:bCs/>
          <w:sz w:val="24"/>
          <w:szCs w:val="24"/>
        </w:rPr>
        <w:t>2. PROCEDIMENTO</w:t>
      </w:r>
    </w:p>
    <w:p w14:paraId="20BF322F" w14:textId="77777777" w:rsidR="00D46C8B" w:rsidRPr="00154989" w:rsidRDefault="00D46C8B" w:rsidP="00D46C8B">
      <w:pPr>
        <w:spacing w:after="120"/>
        <w:ind w:left="100"/>
        <w:jc w:val="both"/>
        <w:rPr>
          <w:rFonts w:asciiTheme="majorHAnsi" w:hAnsiTheme="majorHAnsi" w:cstheme="majorHAnsi"/>
          <w:sz w:val="24"/>
          <w:szCs w:val="24"/>
        </w:rPr>
      </w:pPr>
      <w:r w:rsidRPr="00154989">
        <w:rPr>
          <w:rFonts w:asciiTheme="majorHAnsi" w:hAnsiTheme="majorHAnsi" w:cstheme="majorHAns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62363038" w14:textId="77777777" w:rsidR="0088272A" w:rsidRDefault="0088272A" w:rsidP="00D46C8B">
      <w:pPr>
        <w:spacing w:after="100"/>
        <w:ind w:left="100"/>
        <w:jc w:val="both"/>
        <w:rPr>
          <w:rFonts w:asciiTheme="majorHAnsi" w:hAnsiTheme="majorHAnsi" w:cstheme="majorHAnsi"/>
          <w:b/>
          <w:bCs/>
          <w:sz w:val="24"/>
          <w:szCs w:val="24"/>
        </w:rPr>
      </w:pPr>
    </w:p>
    <w:p w14:paraId="61F4F596" w14:textId="2281A225" w:rsidR="00D46C8B" w:rsidRPr="00154989" w:rsidRDefault="00D46C8B" w:rsidP="00D46C8B">
      <w:pPr>
        <w:spacing w:after="100"/>
        <w:ind w:left="100"/>
        <w:jc w:val="both"/>
        <w:rPr>
          <w:rFonts w:asciiTheme="majorHAnsi" w:hAnsiTheme="majorHAnsi" w:cstheme="majorHAnsi"/>
          <w:b/>
          <w:bCs/>
          <w:sz w:val="24"/>
          <w:szCs w:val="24"/>
        </w:rPr>
      </w:pPr>
      <w:r w:rsidRPr="00154989">
        <w:rPr>
          <w:rFonts w:asciiTheme="majorHAnsi" w:hAnsiTheme="majorHAnsi" w:cstheme="majorHAnsi"/>
          <w:b/>
          <w:bCs/>
          <w:sz w:val="24"/>
          <w:szCs w:val="24"/>
        </w:rPr>
        <w:t>3. OBJETO</w:t>
      </w:r>
    </w:p>
    <w:p w14:paraId="0D7E6465"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8934063" w14:textId="77777777" w:rsidR="0088272A" w:rsidRDefault="0088272A" w:rsidP="00D46C8B">
      <w:pPr>
        <w:spacing w:after="100"/>
        <w:ind w:left="100"/>
        <w:jc w:val="both"/>
        <w:rPr>
          <w:rFonts w:asciiTheme="majorHAnsi" w:hAnsiTheme="majorHAnsi" w:cstheme="majorHAnsi"/>
          <w:b/>
          <w:bCs/>
          <w:sz w:val="24"/>
          <w:szCs w:val="24"/>
        </w:rPr>
      </w:pPr>
    </w:p>
    <w:p w14:paraId="44DE358E" w14:textId="53E4B8D2" w:rsidR="00D46C8B" w:rsidRPr="00154989" w:rsidRDefault="00D46C8B" w:rsidP="00D46C8B">
      <w:pPr>
        <w:spacing w:after="100"/>
        <w:ind w:left="100"/>
        <w:jc w:val="both"/>
        <w:rPr>
          <w:rFonts w:asciiTheme="majorHAnsi" w:hAnsiTheme="majorHAnsi" w:cstheme="majorHAnsi"/>
          <w:b/>
          <w:bCs/>
          <w:sz w:val="24"/>
          <w:szCs w:val="24"/>
        </w:rPr>
      </w:pPr>
      <w:r w:rsidRPr="00154989">
        <w:rPr>
          <w:rFonts w:asciiTheme="majorHAnsi" w:hAnsiTheme="majorHAnsi" w:cstheme="majorHAnsi"/>
          <w:b/>
          <w:bCs/>
          <w:sz w:val="24"/>
          <w:szCs w:val="24"/>
        </w:rPr>
        <w:t xml:space="preserve">4. RECURSOS FINANCEIROS </w:t>
      </w:r>
    </w:p>
    <w:p w14:paraId="1BB971A3" w14:textId="6FEBD22F"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4.1. Os recursos financeiros para a execução do presente termo totalizam o montante de R$ </w:t>
      </w:r>
    </w:p>
    <w:p w14:paraId="34494704"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4.2. Serão transferidos à conta do(a) AGENTE CULTURAL, especialmente aberta no [NOME DO BANCO], Agência [INDICAR AGÊNCIA], Conta Corrente nº [INDICAR CONTA], para recebimento e movimentação.</w:t>
      </w:r>
    </w:p>
    <w:p w14:paraId="3ACAD750" w14:textId="77777777" w:rsidR="0088272A" w:rsidRDefault="0088272A" w:rsidP="00D46C8B">
      <w:pPr>
        <w:spacing w:after="100"/>
        <w:ind w:left="100"/>
        <w:jc w:val="both"/>
        <w:rPr>
          <w:rFonts w:asciiTheme="majorHAnsi" w:hAnsiTheme="majorHAnsi" w:cstheme="majorHAnsi"/>
          <w:b/>
          <w:bCs/>
          <w:sz w:val="24"/>
          <w:szCs w:val="24"/>
        </w:rPr>
      </w:pPr>
    </w:p>
    <w:p w14:paraId="7A364542" w14:textId="1419BF41" w:rsidR="00D46C8B" w:rsidRPr="00154989" w:rsidRDefault="00D46C8B" w:rsidP="00D46C8B">
      <w:pPr>
        <w:spacing w:after="100"/>
        <w:ind w:left="100"/>
        <w:jc w:val="both"/>
        <w:rPr>
          <w:rFonts w:asciiTheme="majorHAnsi" w:hAnsiTheme="majorHAnsi" w:cstheme="majorHAnsi"/>
          <w:b/>
          <w:bCs/>
          <w:sz w:val="24"/>
          <w:szCs w:val="24"/>
        </w:rPr>
      </w:pPr>
      <w:r w:rsidRPr="00154989">
        <w:rPr>
          <w:rFonts w:asciiTheme="majorHAnsi" w:hAnsiTheme="majorHAnsi" w:cstheme="majorHAnsi"/>
          <w:b/>
          <w:bCs/>
          <w:sz w:val="24"/>
          <w:szCs w:val="24"/>
        </w:rPr>
        <w:t>5. APLICAÇÃO DOS RECURSOS</w:t>
      </w:r>
    </w:p>
    <w:p w14:paraId="0F0BE8E5"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lastRenderedPageBreak/>
        <w:t>5.1 Os rendimentos de ativos financeiros poderão ser aplicados para o alcance do objeto, sem a necessidade de autorização prévia.</w:t>
      </w:r>
    </w:p>
    <w:p w14:paraId="73A6D73A" w14:textId="77777777" w:rsidR="0088272A" w:rsidRDefault="0088272A" w:rsidP="00D46C8B">
      <w:pPr>
        <w:spacing w:after="100"/>
        <w:ind w:left="100"/>
        <w:jc w:val="both"/>
        <w:rPr>
          <w:rFonts w:asciiTheme="majorHAnsi" w:hAnsiTheme="majorHAnsi" w:cstheme="majorHAnsi"/>
          <w:b/>
          <w:bCs/>
          <w:sz w:val="24"/>
          <w:szCs w:val="24"/>
        </w:rPr>
      </w:pPr>
    </w:p>
    <w:p w14:paraId="56F24CAB" w14:textId="12B2E278" w:rsidR="00D46C8B" w:rsidRPr="00154989" w:rsidRDefault="00D46C8B" w:rsidP="00D46C8B">
      <w:pPr>
        <w:spacing w:after="100"/>
        <w:ind w:left="100"/>
        <w:jc w:val="both"/>
        <w:rPr>
          <w:rFonts w:asciiTheme="majorHAnsi" w:hAnsiTheme="majorHAnsi" w:cstheme="majorHAnsi"/>
          <w:b/>
          <w:bCs/>
          <w:sz w:val="24"/>
          <w:szCs w:val="24"/>
        </w:rPr>
      </w:pPr>
      <w:r w:rsidRPr="00154989">
        <w:rPr>
          <w:rFonts w:asciiTheme="majorHAnsi" w:hAnsiTheme="majorHAnsi" w:cstheme="majorHAnsi"/>
          <w:b/>
          <w:bCs/>
          <w:sz w:val="24"/>
          <w:szCs w:val="24"/>
        </w:rPr>
        <w:t>6. OBRIGAÇÕES</w:t>
      </w:r>
    </w:p>
    <w:p w14:paraId="28740DCB" w14:textId="4C73DEBB" w:rsidR="00D46C8B" w:rsidRPr="00154989" w:rsidRDefault="00D46C8B" w:rsidP="00D46C8B">
      <w:pPr>
        <w:spacing w:after="100"/>
        <w:ind w:left="100"/>
        <w:jc w:val="both"/>
        <w:rPr>
          <w:rFonts w:asciiTheme="majorHAnsi" w:hAnsiTheme="majorHAnsi" w:cstheme="majorHAnsi"/>
          <w:color w:val="0D0D0D" w:themeColor="text1" w:themeTint="F2"/>
          <w:sz w:val="24"/>
          <w:szCs w:val="24"/>
        </w:rPr>
      </w:pPr>
      <w:r w:rsidRPr="00154989">
        <w:rPr>
          <w:rFonts w:asciiTheme="majorHAnsi" w:hAnsiTheme="majorHAnsi" w:cstheme="majorHAnsi"/>
          <w:sz w:val="24"/>
          <w:szCs w:val="24"/>
        </w:rPr>
        <w:t>6.1 São obrigações do/</w:t>
      </w:r>
      <w:r w:rsidRPr="00154989">
        <w:rPr>
          <w:rFonts w:asciiTheme="majorHAnsi" w:hAnsiTheme="majorHAnsi" w:cstheme="majorHAnsi"/>
          <w:color w:val="0D0D0D" w:themeColor="text1" w:themeTint="F2"/>
          <w:sz w:val="24"/>
          <w:szCs w:val="24"/>
        </w:rPr>
        <w:t xml:space="preserve">da </w:t>
      </w:r>
      <w:r w:rsidR="00AE3689">
        <w:rPr>
          <w:rFonts w:asciiTheme="majorHAnsi" w:hAnsiTheme="majorHAnsi" w:cstheme="majorHAnsi"/>
          <w:color w:val="0D0D0D" w:themeColor="text1" w:themeTint="F2"/>
          <w:sz w:val="24"/>
          <w:szCs w:val="24"/>
        </w:rPr>
        <w:t xml:space="preserve">Secretaria Municipal de Cultura e </w:t>
      </w:r>
      <w:r w:rsidR="00AE3689" w:rsidRPr="00AE3689">
        <w:rPr>
          <w:rFonts w:asciiTheme="majorHAnsi" w:hAnsiTheme="majorHAnsi" w:cstheme="majorHAnsi"/>
          <w:color w:val="0D0D0D" w:themeColor="text1" w:themeTint="F2"/>
          <w:sz w:val="24"/>
          <w:szCs w:val="24"/>
        </w:rPr>
        <w:t>Turismo</w:t>
      </w:r>
      <w:r w:rsidRPr="00154989">
        <w:rPr>
          <w:rFonts w:asciiTheme="majorHAnsi" w:hAnsiTheme="majorHAnsi" w:cstheme="majorHAnsi"/>
          <w:color w:val="0D0D0D" w:themeColor="text1" w:themeTint="F2"/>
          <w:sz w:val="24"/>
          <w:szCs w:val="24"/>
        </w:rPr>
        <w:t>:</w:t>
      </w:r>
    </w:p>
    <w:p w14:paraId="0741FE24"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I) transferir os recursos ao(a) AGENTE CULTURAL; </w:t>
      </w:r>
    </w:p>
    <w:p w14:paraId="09BF52F2"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II) orientar o(a) AGENTE CULTURAL sobre o procedimento para a prestação de informações dos recursos concedidos; </w:t>
      </w:r>
    </w:p>
    <w:p w14:paraId="0BDDB34F"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III) analisar e emitir parecer sobre os relatórios e sobre a prestação de informações apresentados pelo(a) AGENTE CULTURAL; </w:t>
      </w:r>
    </w:p>
    <w:p w14:paraId="53348350"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IV) zelar pelo fiel cumprimento deste termo de execução cultural; </w:t>
      </w:r>
    </w:p>
    <w:p w14:paraId="209E74F2"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V) adotar medidas saneadoras e corretivas quando houver inadimplemento;</w:t>
      </w:r>
    </w:p>
    <w:p w14:paraId="79F93C6E"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VI) monitorar o cumprimento pelo(a) AGENTE CULTURAL das obrigações previstas na CLÁUSULA 6.2.</w:t>
      </w:r>
    </w:p>
    <w:p w14:paraId="699043F7"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6.2 São obrigações do(a) AGENTE CULTURAL: </w:t>
      </w:r>
    </w:p>
    <w:p w14:paraId="5E8C4C3F"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I) executar a ação cultural aprovada; </w:t>
      </w:r>
    </w:p>
    <w:p w14:paraId="4755EDD8"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II) aplicar os recursos concedidos na realização da ação cultural; </w:t>
      </w:r>
    </w:p>
    <w:p w14:paraId="469252F5"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III) manter, obrigatória e exclusivamente, os recursos financeiros depositados na conta especialmente aberta para o Termo de Execução Cultural;</w:t>
      </w:r>
    </w:p>
    <w:p w14:paraId="76855286"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IV) facilitar o monitoramento, o controle e supervisão do termo de execução cultural bem como o acesso ao local de realização da ação cultural;</w:t>
      </w:r>
    </w:p>
    <w:p w14:paraId="73BBD07E" w14:textId="14349AE8"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V) prestar informações à</w:t>
      </w:r>
      <w:r w:rsidRPr="00154989">
        <w:rPr>
          <w:rFonts w:asciiTheme="majorHAnsi" w:hAnsiTheme="majorHAnsi" w:cstheme="majorHAnsi"/>
          <w:color w:val="FF0000"/>
          <w:sz w:val="24"/>
          <w:szCs w:val="24"/>
        </w:rPr>
        <w:t xml:space="preserve"> </w:t>
      </w:r>
      <w:r w:rsidR="00AE3689">
        <w:rPr>
          <w:rFonts w:asciiTheme="majorHAnsi" w:hAnsiTheme="majorHAnsi" w:cstheme="majorHAnsi"/>
          <w:color w:val="0D0D0D" w:themeColor="text1" w:themeTint="F2"/>
          <w:sz w:val="24"/>
          <w:szCs w:val="24"/>
        </w:rPr>
        <w:t xml:space="preserve">Secretaria Municipal de Cultura e Turismo </w:t>
      </w:r>
      <w:r w:rsidRPr="00154989">
        <w:rPr>
          <w:rFonts w:asciiTheme="majorHAnsi" w:hAnsiTheme="majorHAnsi" w:cstheme="majorHAnsi"/>
          <w:sz w:val="24"/>
          <w:szCs w:val="24"/>
        </w:rPr>
        <w:t xml:space="preserve">por meio de Relatório de Execução do Objeto, apresentado no prazo máximo de </w:t>
      </w:r>
      <w:r w:rsidRPr="00154989">
        <w:rPr>
          <w:rFonts w:asciiTheme="majorHAnsi" w:hAnsiTheme="majorHAnsi" w:cstheme="majorHAnsi"/>
          <w:color w:val="FF0000"/>
          <w:sz w:val="24"/>
          <w:szCs w:val="24"/>
        </w:rPr>
        <w:t>[INDICAR PRAZO MÁXIMO]</w:t>
      </w:r>
      <w:r w:rsidRPr="00154989">
        <w:rPr>
          <w:rFonts w:asciiTheme="majorHAnsi" w:hAnsiTheme="majorHAnsi" w:cstheme="majorHAnsi"/>
          <w:sz w:val="24"/>
          <w:szCs w:val="24"/>
        </w:rPr>
        <w:t xml:space="preserve"> contados do término da vigência do termo de execução cultural;</w:t>
      </w:r>
    </w:p>
    <w:p w14:paraId="073A6EAF" w14:textId="201F6881"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VI) atender a qualquer solicitação regular feita pela </w:t>
      </w:r>
      <w:r w:rsidR="00AE3689">
        <w:rPr>
          <w:rFonts w:asciiTheme="majorHAnsi" w:hAnsiTheme="majorHAnsi" w:cstheme="majorHAnsi"/>
          <w:color w:val="0D0D0D" w:themeColor="text1" w:themeTint="F2"/>
          <w:sz w:val="24"/>
          <w:szCs w:val="24"/>
        </w:rPr>
        <w:t xml:space="preserve">Secretaria Municipal de Cultura e Turismo </w:t>
      </w:r>
      <w:r w:rsidRPr="00154989">
        <w:rPr>
          <w:rFonts w:asciiTheme="majorHAnsi" w:hAnsiTheme="majorHAnsi" w:cstheme="majorHAnsi"/>
          <w:sz w:val="24"/>
          <w:szCs w:val="24"/>
        </w:rPr>
        <w:t xml:space="preserve">a contar do recebimento da notificação; </w:t>
      </w:r>
    </w:p>
    <w:p w14:paraId="67B4DB41"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04C48D9"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VIII) não realizar despesa em data anterior ou posterior à vigência deste termo de execução cultural; </w:t>
      </w:r>
    </w:p>
    <w:p w14:paraId="29936674"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IX) guardar a documentação referente à prestação de informações e financeira pelo prazo de 5 anos, contados do fim da vigência deste Termo de Execução Cultural; </w:t>
      </w:r>
    </w:p>
    <w:p w14:paraId="16CE3DC5"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lastRenderedPageBreak/>
        <w:t>X) não utilizar os recursos para finalidade diversa da estabelecida no projeto cultural;</w:t>
      </w:r>
    </w:p>
    <w:p w14:paraId="012468F1"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6CDA85C4" w14:textId="77777777" w:rsidR="00D46C8B" w:rsidRPr="00154989" w:rsidRDefault="00D46C8B" w:rsidP="00D46C8B">
      <w:pPr>
        <w:spacing w:after="100"/>
        <w:ind w:left="100"/>
        <w:jc w:val="both"/>
        <w:rPr>
          <w:rFonts w:asciiTheme="majorHAnsi" w:hAnsiTheme="majorHAnsi" w:cstheme="majorHAnsi"/>
          <w:color w:val="FF0000"/>
          <w:sz w:val="24"/>
          <w:szCs w:val="24"/>
        </w:rPr>
      </w:pPr>
    </w:p>
    <w:p w14:paraId="164AB475" w14:textId="77777777" w:rsidR="00D46C8B" w:rsidRPr="00154989" w:rsidRDefault="00D46C8B" w:rsidP="00D46C8B">
      <w:pPr>
        <w:spacing w:after="100"/>
        <w:ind w:left="100"/>
        <w:jc w:val="both"/>
        <w:rPr>
          <w:rFonts w:asciiTheme="majorHAnsi" w:hAnsiTheme="majorHAnsi" w:cstheme="majorHAnsi"/>
          <w:b/>
          <w:bCs/>
          <w:color w:val="0D0D0D" w:themeColor="text1" w:themeTint="F2"/>
          <w:sz w:val="24"/>
          <w:szCs w:val="24"/>
        </w:rPr>
      </w:pPr>
      <w:r w:rsidRPr="00154989">
        <w:rPr>
          <w:rFonts w:asciiTheme="majorHAnsi" w:hAnsiTheme="majorHAnsi" w:cstheme="majorHAnsi"/>
          <w:b/>
          <w:bCs/>
          <w:color w:val="0D0D0D" w:themeColor="text1" w:themeTint="F2"/>
          <w:sz w:val="24"/>
          <w:szCs w:val="24"/>
        </w:rPr>
        <w:t>7. PRESTAÇÃO DE INFORMAÇÕES EM RELATÓRIO DE EXECUÇÃO DO OBJETO</w:t>
      </w:r>
    </w:p>
    <w:p w14:paraId="4AF99C15"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14:paraId="64E5B894"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7.1.1 O Relatório de Objeto da Execução Cultural deverá:</w:t>
      </w:r>
    </w:p>
    <w:p w14:paraId="5BE6F5A2"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 - comprovar que foram alcançados os resultados da ação cultural;</w:t>
      </w:r>
    </w:p>
    <w:p w14:paraId="466A28F5"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II - conter a descrição das ações desenvolvidas para o cumprimento do objeto; </w:t>
      </w:r>
    </w:p>
    <w:p w14:paraId="71B2286D"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5AC5CD3D"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7.2 O agente público responsável pela análise do Relatório de Objeto da Execução Cultural deverá elaborar parecer técnico em que concluirá:</w:t>
      </w:r>
    </w:p>
    <w:p w14:paraId="715F8FDF"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 - pelo cumprimento integral do objeto ou pela suficiência do cumprimento parcial devidamente justificada e providenciará imediato encaminhamento do processo à autoridade julgadora;</w:t>
      </w:r>
    </w:p>
    <w:p w14:paraId="7A1F61BC"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II - pela necessidade de o agente cultural apresentar documentação complementar relativa ao cumprimento do objeto;</w:t>
      </w:r>
    </w:p>
    <w:p w14:paraId="20F54FBA"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7E0051BB"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7.3 Após o recebimento do processo pelo agente público de que trata o item 7.2, autoridade responsável pelo julgamento da prestação de informações poderá:</w:t>
      </w:r>
    </w:p>
    <w:p w14:paraId="6D4C77DB"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I - solicitar documentação complementar; </w:t>
      </w:r>
    </w:p>
    <w:p w14:paraId="299EEF64"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II - aprovar sem ressalvas a prestação de contas, quando estiver convencida do cumprimento integral do objeto;</w:t>
      </w:r>
    </w:p>
    <w:p w14:paraId="51529948"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III - aprovar com ressalvas a prestação de contas, quando for comprovada a realização da ação cultural, mas verificada inadequação na execução do objeto ou na execução financeira, sem má-fé; </w:t>
      </w:r>
    </w:p>
    <w:p w14:paraId="68CF43B5"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lastRenderedPageBreak/>
        <w:t>IV - rejeitar a prestação de contas, total ou parcialmente, e determinar uma das seguintes medidas:</w:t>
      </w:r>
    </w:p>
    <w:p w14:paraId="72656DD0"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a) devolução de recursos em valor proporcional à inexecução de objeto verificada; </w:t>
      </w:r>
    </w:p>
    <w:p w14:paraId="3832B674"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b) pagamento de multa, nos termos do regulamento; </w:t>
      </w:r>
    </w:p>
    <w:p w14:paraId="0C8E5D94"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c) suspensão da possibilidade de celebrar novo instrumento do regime próprio de fomento à cultura pelo prazo de 180 (cento e oitenta) a 540 (quinhentos e quarenta) dias. </w:t>
      </w:r>
    </w:p>
    <w:p w14:paraId="4CA8BDA6"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7.4 O Relatório Financeiro da Execução Cultural será exigido, independente da modalidade inicial de prestação de informações (in loco ou em relatório de execução do objeto), somente nas seguintes hipóteses:</w:t>
      </w:r>
    </w:p>
    <w:p w14:paraId="00805CB4"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 - quando não estiver comprovado o cumprimento do objeto, observados os procedimentos previstos nos itens anteriores; ou</w:t>
      </w:r>
    </w:p>
    <w:p w14:paraId="57711F3C"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II - quando for recebida, pela administração pública, denúncia de irregularidade na execução da ação cultural, mediante juízo de admissibilidade que avaliará os elementos fáticos apresentados.</w:t>
      </w:r>
    </w:p>
    <w:p w14:paraId="29C82355"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7.4.1 O prazo para apresentação do Relatório Financeiro da Execução Cultural será de 120 dias contados do recebimento da notificação.</w:t>
      </w:r>
    </w:p>
    <w:p w14:paraId="7E002D58"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7.5 Na hipótese de o julgamento da prestação de informações apontar a necessidade de devolução de recursos, o agente cultural será notificado para que exerça a opção por:</w:t>
      </w:r>
    </w:p>
    <w:p w14:paraId="67D89562"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 - devolução parcial ou integral dos recursos ao erário;</w:t>
      </w:r>
    </w:p>
    <w:p w14:paraId="7AE7B9B9"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II - apresentação de plano de ações compensatórias; ou</w:t>
      </w:r>
    </w:p>
    <w:p w14:paraId="26CCE858"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III - devolução parcial dos recursos ao erário juntamente com a apresentação de plano de ações compensatórias.</w:t>
      </w:r>
    </w:p>
    <w:p w14:paraId="1DFA2E72"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7.5.1 A ocorrência de caso fortuito ou força maior impeditiva da execução do instrumento afasta a reprovação da prestação de informações, desde que comprovada.</w:t>
      </w:r>
    </w:p>
    <w:p w14:paraId="21D480EA"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7.5.2 Nos casos em que estiver caracterizada má-fé do agente cultural, será imediatamente exigida a devolução de recursos ao erário, vedada a aceitação de plano de ações compensatórias.</w:t>
      </w:r>
    </w:p>
    <w:p w14:paraId="70625F01"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7.5.3 Nos casos em que houver exigência de devolução de recursos ao erário, o agente cultural poderá solicitar o parcelamento do débito, na forma e nas condições previstas na legislação.</w:t>
      </w:r>
    </w:p>
    <w:p w14:paraId="39F56D67" w14:textId="77777777" w:rsidR="00AE3689" w:rsidRDefault="00AE3689" w:rsidP="00D46C8B">
      <w:pPr>
        <w:spacing w:after="100"/>
        <w:ind w:left="100"/>
        <w:jc w:val="both"/>
        <w:rPr>
          <w:rFonts w:asciiTheme="majorHAnsi" w:hAnsiTheme="majorHAnsi" w:cstheme="majorHAnsi"/>
          <w:b/>
          <w:bCs/>
          <w:sz w:val="24"/>
          <w:szCs w:val="24"/>
        </w:rPr>
      </w:pPr>
    </w:p>
    <w:p w14:paraId="08E3ACF1" w14:textId="6FF8E1A5" w:rsidR="00D46C8B" w:rsidRPr="00154989" w:rsidRDefault="00D46C8B" w:rsidP="00D46C8B">
      <w:pPr>
        <w:spacing w:after="100"/>
        <w:ind w:left="100"/>
        <w:jc w:val="both"/>
        <w:rPr>
          <w:rFonts w:asciiTheme="majorHAnsi" w:hAnsiTheme="majorHAnsi" w:cstheme="majorHAnsi"/>
          <w:b/>
          <w:bCs/>
          <w:sz w:val="24"/>
          <w:szCs w:val="24"/>
        </w:rPr>
      </w:pPr>
      <w:r w:rsidRPr="00154989">
        <w:rPr>
          <w:rFonts w:asciiTheme="majorHAnsi" w:hAnsiTheme="majorHAnsi" w:cstheme="majorHAnsi"/>
          <w:b/>
          <w:bCs/>
          <w:sz w:val="24"/>
          <w:szCs w:val="24"/>
        </w:rPr>
        <w:t>8. ALTERAÇÃO DO TERMO DE EXECUÇÃO CULTURAL</w:t>
      </w:r>
    </w:p>
    <w:p w14:paraId="216E4B88"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8.1 A alteração do termo de execução cultural será formalizada por meio de termo aditivo.</w:t>
      </w:r>
    </w:p>
    <w:p w14:paraId="1F5459CE"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8.2 A formalização de termo aditivo não será necessária nas seguintes hipóteses:</w:t>
      </w:r>
    </w:p>
    <w:p w14:paraId="0205EC90"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 - prorrogação de vigência realizada de ofício pela administração pública quando der causa ao atraso na liberação de recursos; e</w:t>
      </w:r>
    </w:p>
    <w:p w14:paraId="3850F0AF"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lastRenderedPageBreak/>
        <w:t>II - alteração do projeto sem modificação do valor global do instrumento e sem modificação substancial do objeto.</w:t>
      </w:r>
    </w:p>
    <w:p w14:paraId="142E2F0A"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8.3 Na hipótese de prorrogação de vigência, o saldo de recursos será automaticamente mantido na conta a fim de viabilizar a continuidade da execução do objeto.</w:t>
      </w:r>
    </w:p>
    <w:p w14:paraId="4ACF455C"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8.4 As alterações do projeto cujo escopo seja de, no máximo, 20% do valor total poderão ser realizadas pelo agente cultural e comunicadas à administração pública em seguida, sem a necessidade de autorização prévia.</w:t>
      </w:r>
    </w:p>
    <w:p w14:paraId="0CA4B324"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8.5 A aplicação de rendimentos de ativos financeiros em benefício do objeto do termo de execução cultural poderá ser realizada pelo agente cultural sem a necessidade de autorização prévia da administração pública.</w:t>
      </w:r>
    </w:p>
    <w:p w14:paraId="257921F4"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8.6 Nas hipóteses de alterações em que não seja necessário termo aditivo, poderá ser realizado apostilamento.</w:t>
      </w:r>
    </w:p>
    <w:p w14:paraId="2E618403" w14:textId="77777777" w:rsidR="00AE3689" w:rsidRDefault="00AE3689" w:rsidP="00D46C8B">
      <w:pPr>
        <w:spacing w:after="100"/>
        <w:ind w:left="100"/>
        <w:jc w:val="both"/>
        <w:rPr>
          <w:rFonts w:asciiTheme="majorHAnsi" w:hAnsiTheme="majorHAnsi" w:cstheme="majorHAnsi"/>
          <w:b/>
          <w:bCs/>
          <w:sz w:val="24"/>
          <w:szCs w:val="24"/>
        </w:rPr>
      </w:pPr>
    </w:p>
    <w:p w14:paraId="3318581F" w14:textId="1772E901" w:rsidR="00D46C8B" w:rsidRPr="00154989" w:rsidRDefault="00D46C8B" w:rsidP="00D46C8B">
      <w:pPr>
        <w:spacing w:after="100"/>
        <w:ind w:left="100"/>
        <w:jc w:val="both"/>
        <w:rPr>
          <w:rFonts w:asciiTheme="majorHAnsi" w:hAnsiTheme="majorHAnsi" w:cstheme="majorHAnsi"/>
          <w:b/>
          <w:bCs/>
          <w:sz w:val="24"/>
          <w:szCs w:val="24"/>
        </w:rPr>
      </w:pPr>
      <w:r w:rsidRPr="00154989">
        <w:rPr>
          <w:rFonts w:asciiTheme="majorHAnsi" w:hAnsiTheme="majorHAnsi" w:cstheme="majorHAnsi"/>
          <w:b/>
          <w:bCs/>
          <w:sz w:val="24"/>
          <w:szCs w:val="24"/>
        </w:rPr>
        <w:t>9. TITULARIDADE DE BENS</w:t>
      </w:r>
    </w:p>
    <w:p w14:paraId="47F965DE"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9.1 Os bens permanentes adquiridos, produzidos ou transformados em decorrência da execução da ação cultural fomentada serão de titularidade do agente cultural desde a data da sua aquisição.</w:t>
      </w:r>
    </w:p>
    <w:p w14:paraId="45C5CFDD"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9.2 Nos casos de rejeição da prestação de contas em razão da aquisição ou do uso do bem, o valor pago pela aquisição será computado no cálculo de valores a devolver, com atualização monetária.</w:t>
      </w:r>
    </w:p>
    <w:p w14:paraId="2DA8820F" w14:textId="77777777" w:rsidR="00D46C8B" w:rsidRPr="00154989" w:rsidRDefault="00D46C8B" w:rsidP="00D46C8B">
      <w:pPr>
        <w:spacing w:after="100"/>
        <w:ind w:left="100"/>
        <w:jc w:val="both"/>
        <w:rPr>
          <w:rFonts w:asciiTheme="majorHAnsi" w:hAnsiTheme="majorHAnsi" w:cstheme="majorHAnsi"/>
          <w:color w:val="FF0000"/>
          <w:sz w:val="24"/>
          <w:szCs w:val="24"/>
        </w:rPr>
      </w:pPr>
    </w:p>
    <w:p w14:paraId="34923398" w14:textId="77777777" w:rsidR="00D46C8B" w:rsidRPr="00154989" w:rsidRDefault="00D46C8B" w:rsidP="00D46C8B">
      <w:pPr>
        <w:spacing w:after="100"/>
        <w:ind w:left="100"/>
        <w:jc w:val="both"/>
        <w:rPr>
          <w:rFonts w:asciiTheme="majorHAnsi" w:hAnsiTheme="majorHAnsi" w:cstheme="majorHAnsi"/>
          <w:b/>
          <w:bCs/>
          <w:sz w:val="24"/>
          <w:szCs w:val="24"/>
        </w:rPr>
      </w:pPr>
      <w:r w:rsidRPr="00154989">
        <w:rPr>
          <w:rFonts w:asciiTheme="majorHAnsi" w:hAnsiTheme="majorHAnsi" w:cstheme="majorHAnsi"/>
          <w:b/>
          <w:bCs/>
          <w:sz w:val="24"/>
          <w:szCs w:val="24"/>
        </w:rPr>
        <w:t>10. EXTINÇÃO DO TERMO DE EXECUÇÃO CULTURAL</w:t>
      </w:r>
    </w:p>
    <w:p w14:paraId="67D22642"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10.1 O presente Termo de Execução Cultural poderá ser:</w:t>
      </w:r>
    </w:p>
    <w:p w14:paraId="04129C3B"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 - extinto por decurso de prazo;</w:t>
      </w:r>
    </w:p>
    <w:p w14:paraId="59002646"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II - extinto, de comum acordo antes do prazo avençado, mediante Termo de Distrato;</w:t>
      </w:r>
    </w:p>
    <w:p w14:paraId="75C93706"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III - denunciado, por decisão unilateral de qualquer dos partícipes, independentemente de autorização judicial, mediante prévia notificação por escrito ao outro partícipe; ou</w:t>
      </w:r>
    </w:p>
    <w:p w14:paraId="4350DB17"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IV - rescindido, por decisão unilateral de qualquer dos partícipes, independentemente de autorização judicial, mediante prévia notificação por escrito ao outro partícipe, nas seguintes hipóteses:</w:t>
      </w:r>
    </w:p>
    <w:p w14:paraId="0FF1C937"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a) descumprimento injustificado de cláusula deste instrumento;</w:t>
      </w:r>
    </w:p>
    <w:p w14:paraId="49C0FDE0"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b) irregularidade ou inexecução injustificada, ainda que parcial, do objeto, resultados ou metas pactuadas;</w:t>
      </w:r>
    </w:p>
    <w:p w14:paraId="0BD84B60"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c) violação da legislação aplicável;</w:t>
      </w:r>
    </w:p>
    <w:p w14:paraId="03D062EB"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d) cometimento de falhas reiteradas na execução;</w:t>
      </w:r>
    </w:p>
    <w:p w14:paraId="6C6F77F5"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lastRenderedPageBreak/>
        <w:t>e) má administração de recursos públicos;</w:t>
      </w:r>
    </w:p>
    <w:p w14:paraId="0B59E0C0"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f) constatação de falsidade ou fraude nas informações ou documentos apresentados;</w:t>
      </w:r>
    </w:p>
    <w:p w14:paraId="120FEB36"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g) não atendimento às recomendações ou determinações decorrentes da fiscalização;</w:t>
      </w:r>
    </w:p>
    <w:p w14:paraId="07BF38B5"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h) outras hipóteses expressamente previstas na legislação aplicável.</w:t>
      </w:r>
    </w:p>
    <w:p w14:paraId="4DEF332C"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6C8AFA65"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10.3 Na hipótese de irregularidade na execução do objeto que enseje </w:t>
      </w:r>
      <w:proofErr w:type="spellStart"/>
      <w:r w:rsidRPr="00154989">
        <w:rPr>
          <w:rFonts w:asciiTheme="majorHAnsi" w:hAnsiTheme="majorHAnsi" w:cstheme="majorHAnsi"/>
          <w:sz w:val="24"/>
          <w:szCs w:val="24"/>
        </w:rPr>
        <w:t>dano</w:t>
      </w:r>
      <w:proofErr w:type="spellEnd"/>
      <w:r w:rsidRPr="00154989">
        <w:rPr>
          <w:rFonts w:asciiTheme="majorHAnsi" w:hAnsiTheme="majorHAnsi" w:cstheme="majorHAnsi"/>
          <w:sz w:val="24"/>
          <w:szCs w:val="24"/>
        </w:rPr>
        <w:t xml:space="preserve"> ao erário, deverá ser instaurada Tomada de Contas Especial caso os valores relacionados à irregularidade não sejam devolvidos no prazo estabelecido pela Administração Pública.</w:t>
      </w:r>
    </w:p>
    <w:p w14:paraId="2AB4E59C"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10.4 Outras situações relativas à extinção deste Termo não previstas na legislação aplicável ou neste instrumento poderão ser negociadas entre as partes ou, se for o caso, no Termo de Distrato.  </w:t>
      </w:r>
    </w:p>
    <w:p w14:paraId="4475BFB6" w14:textId="77777777" w:rsidR="00AE3689" w:rsidRDefault="00AE3689" w:rsidP="00D46C8B">
      <w:pPr>
        <w:spacing w:after="100"/>
        <w:ind w:left="100"/>
        <w:jc w:val="both"/>
        <w:rPr>
          <w:rFonts w:asciiTheme="majorHAnsi" w:hAnsiTheme="majorHAnsi" w:cstheme="majorHAnsi"/>
          <w:b/>
          <w:bCs/>
          <w:sz w:val="24"/>
          <w:szCs w:val="24"/>
        </w:rPr>
      </w:pPr>
    </w:p>
    <w:p w14:paraId="78D96151" w14:textId="46479D99" w:rsidR="00D46C8B" w:rsidRPr="00154989" w:rsidRDefault="00D46C8B" w:rsidP="00D46C8B">
      <w:pPr>
        <w:spacing w:after="100"/>
        <w:ind w:left="100"/>
        <w:jc w:val="both"/>
        <w:rPr>
          <w:rFonts w:asciiTheme="majorHAnsi" w:hAnsiTheme="majorHAnsi" w:cstheme="majorHAnsi"/>
          <w:b/>
          <w:bCs/>
          <w:sz w:val="24"/>
          <w:szCs w:val="24"/>
        </w:rPr>
      </w:pPr>
      <w:r w:rsidRPr="00154989">
        <w:rPr>
          <w:rFonts w:asciiTheme="majorHAnsi" w:hAnsiTheme="majorHAnsi" w:cstheme="majorHAnsi"/>
          <w:b/>
          <w:bCs/>
          <w:sz w:val="24"/>
          <w:szCs w:val="24"/>
        </w:rPr>
        <w:t xml:space="preserve">11. MONITORAMENTO E CONTROLE DE RESULTADOS </w:t>
      </w:r>
    </w:p>
    <w:p w14:paraId="2695A031" w14:textId="77777777" w:rsidR="00526E48" w:rsidRPr="009639D8" w:rsidRDefault="00526E48" w:rsidP="00526E48">
      <w:pPr>
        <w:spacing w:after="100"/>
        <w:ind w:left="100"/>
        <w:jc w:val="both"/>
        <w:rPr>
          <w:rFonts w:asciiTheme="majorHAnsi" w:hAnsiTheme="majorHAnsi" w:cstheme="majorHAnsi"/>
          <w:sz w:val="24"/>
          <w:szCs w:val="24"/>
        </w:rPr>
      </w:pPr>
      <w:r w:rsidRPr="009639D8">
        <w:rPr>
          <w:rFonts w:asciiTheme="majorHAnsi" w:hAnsiTheme="majorHAnsi" w:cstheme="majorHAnsi"/>
          <w:sz w:val="24"/>
          <w:szCs w:val="24"/>
        </w:rPr>
        <w:t>11.1 O monitoramento das ações propostas será realizado por uma comissão específica, responsável por acompanhar a execução das atividades e emitir parecer quanto à conformidade ou não com o que foi planejado, com base nos resultados da fiscalização.</w:t>
      </w:r>
    </w:p>
    <w:p w14:paraId="5D704066" w14:textId="77777777" w:rsidR="009639D8" w:rsidRDefault="009639D8" w:rsidP="00526E48">
      <w:pPr>
        <w:spacing w:after="100"/>
        <w:ind w:left="100"/>
        <w:jc w:val="both"/>
        <w:rPr>
          <w:rFonts w:asciiTheme="majorHAnsi" w:hAnsiTheme="majorHAnsi" w:cstheme="majorHAnsi"/>
          <w:b/>
          <w:bCs/>
          <w:sz w:val="24"/>
          <w:szCs w:val="24"/>
        </w:rPr>
      </w:pPr>
    </w:p>
    <w:p w14:paraId="552F39F6" w14:textId="4F21C430" w:rsidR="00526E48" w:rsidRPr="009639D8" w:rsidRDefault="00526E48" w:rsidP="00526E48">
      <w:pPr>
        <w:spacing w:after="100"/>
        <w:ind w:left="100"/>
        <w:jc w:val="both"/>
        <w:rPr>
          <w:rFonts w:asciiTheme="majorHAnsi" w:hAnsiTheme="majorHAnsi" w:cstheme="majorHAnsi"/>
          <w:b/>
          <w:bCs/>
          <w:sz w:val="24"/>
          <w:szCs w:val="24"/>
        </w:rPr>
      </w:pPr>
      <w:r w:rsidRPr="009639D8">
        <w:rPr>
          <w:rFonts w:asciiTheme="majorHAnsi" w:hAnsiTheme="majorHAnsi" w:cstheme="majorHAnsi"/>
          <w:b/>
          <w:bCs/>
          <w:sz w:val="24"/>
          <w:szCs w:val="24"/>
        </w:rPr>
        <w:t xml:space="preserve">12. VIGÊNCIA </w:t>
      </w:r>
    </w:p>
    <w:p w14:paraId="0FCF7B1F" w14:textId="77777777" w:rsidR="00526E48" w:rsidRPr="009639D8" w:rsidRDefault="00526E48" w:rsidP="00526E48">
      <w:pPr>
        <w:spacing w:after="100"/>
        <w:ind w:left="100"/>
        <w:jc w:val="both"/>
        <w:rPr>
          <w:rFonts w:asciiTheme="majorHAnsi" w:hAnsiTheme="majorHAnsi" w:cstheme="majorHAnsi"/>
          <w:sz w:val="24"/>
          <w:szCs w:val="24"/>
        </w:rPr>
      </w:pPr>
      <w:r w:rsidRPr="009639D8">
        <w:rPr>
          <w:rFonts w:asciiTheme="majorHAnsi" w:hAnsiTheme="majorHAnsi" w:cstheme="majorHAnsi"/>
          <w:sz w:val="24"/>
          <w:szCs w:val="24"/>
        </w:rPr>
        <w:t xml:space="preserve">12.1 A vigência deste instrumento terá início na data de assinatura das partes, com duração de 02 meses, podendo ser prorrogado por igual período. </w:t>
      </w:r>
    </w:p>
    <w:p w14:paraId="41DCCFEE" w14:textId="77777777" w:rsidR="009639D8" w:rsidRDefault="009639D8" w:rsidP="00526E48">
      <w:pPr>
        <w:spacing w:after="100"/>
        <w:ind w:left="100"/>
        <w:jc w:val="both"/>
        <w:rPr>
          <w:rFonts w:asciiTheme="majorHAnsi" w:hAnsiTheme="majorHAnsi" w:cstheme="majorHAnsi"/>
          <w:sz w:val="24"/>
          <w:szCs w:val="24"/>
        </w:rPr>
      </w:pPr>
    </w:p>
    <w:p w14:paraId="25B30531" w14:textId="04B8D555" w:rsidR="00526E48" w:rsidRPr="009639D8" w:rsidRDefault="00526E48" w:rsidP="00526E48">
      <w:pPr>
        <w:spacing w:after="100"/>
        <w:ind w:left="100"/>
        <w:jc w:val="both"/>
        <w:rPr>
          <w:rFonts w:asciiTheme="majorHAnsi" w:hAnsiTheme="majorHAnsi" w:cstheme="majorHAnsi"/>
          <w:b/>
          <w:bCs/>
          <w:sz w:val="24"/>
          <w:szCs w:val="24"/>
        </w:rPr>
      </w:pPr>
      <w:r w:rsidRPr="009639D8">
        <w:rPr>
          <w:rFonts w:asciiTheme="majorHAnsi" w:hAnsiTheme="majorHAnsi" w:cstheme="majorHAnsi"/>
          <w:b/>
          <w:bCs/>
          <w:sz w:val="24"/>
          <w:szCs w:val="24"/>
        </w:rPr>
        <w:t xml:space="preserve">13. PUBLICAÇÃO </w:t>
      </w:r>
    </w:p>
    <w:p w14:paraId="150933E2" w14:textId="0E90E69F" w:rsidR="004366A8" w:rsidRPr="009639D8" w:rsidRDefault="00526E48" w:rsidP="00526E48">
      <w:pPr>
        <w:spacing w:after="100"/>
        <w:ind w:left="100"/>
        <w:jc w:val="both"/>
        <w:rPr>
          <w:rFonts w:asciiTheme="majorHAnsi" w:hAnsiTheme="majorHAnsi" w:cstheme="majorHAnsi"/>
          <w:sz w:val="24"/>
          <w:szCs w:val="24"/>
        </w:rPr>
      </w:pPr>
      <w:r w:rsidRPr="009639D8">
        <w:rPr>
          <w:rFonts w:asciiTheme="majorHAnsi" w:hAnsiTheme="majorHAnsi" w:cstheme="majorHAnsi"/>
          <w:sz w:val="24"/>
          <w:szCs w:val="24"/>
        </w:rPr>
        <w:t>13.1 O Extrato do Termo de Execução Cultural será publicado no site da Prefeitura Municipal de Triunfo – PB.</w:t>
      </w:r>
    </w:p>
    <w:p w14:paraId="08FC65AE" w14:textId="77777777" w:rsidR="009639D8" w:rsidRDefault="009639D8" w:rsidP="00526E48">
      <w:pPr>
        <w:spacing w:after="100"/>
        <w:ind w:left="100"/>
        <w:jc w:val="both"/>
        <w:rPr>
          <w:rFonts w:asciiTheme="majorHAnsi" w:hAnsiTheme="majorHAnsi" w:cstheme="majorHAnsi"/>
          <w:b/>
          <w:bCs/>
          <w:sz w:val="24"/>
          <w:szCs w:val="24"/>
        </w:rPr>
      </w:pPr>
    </w:p>
    <w:p w14:paraId="6D3E6CBF" w14:textId="17AAF86D" w:rsidR="00D46C8B" w:rsidRPr="00154989" w:rsidRDefault="00D46C8B" w:rsidP="00D46C8B">
      <w:pPr>
        <w:spacing w:after="100"/>
        <w:ind w:left="100"/>
        <w:jc w:val="both"/>
        <w:rPr>
          <w:rFonts w:asciiTheme="majorHAnsi" w:hAnsiTheme="majorHAnsi" w:cstheme="majorHAnsi"/>
          <w:b/>
          <w:bCs/>
          <w:sz w:val="24"/>
          <w:szCs w:val="24"/>
        </w:rPr>
      </w:pPr>
      <w:r w:rsidRPr="00154989">
        <w:rPr>
          <w:rFonts w:asciiTheme="majorHAnsi" w:hAnsiTheme="majorHAnsi" w:cstheme="majorHAnsi"/>
          <w:b/>
          <w:bCs/>
          <w:sz w:val="24"/>
          <w:szCs w:val="24"/>
        </w:rPr>
        <w:t xml:space="preserve">12. VIGÊNCIA </w:t>
      </w:r>
    </w:p>
    <w:p w14:paraId="0EDED154" w14:textId="3881B35A" w:rsidR="00D46C8B" w:rsidRDefault="00D46C8B" w:rsidP="00D46C8B">
      <w:pPr>
        <w:spacing w:after="100"/>
        <w:ind w:left="100"/>
        <w:jc w:val="both"/>
        <w:rPr>
          <w:rFonts w:asciiTheme="majorHAnsi" w:hAnsiTheme="majorHAnsi" w:cstheme="majorHAnsi"/>
          <w:sz w:val="24"/>
          <w:szCs w:val="24"/>
        </w:rPr>
      </w:pPr>
      <w:r w:rsidRPr="00642F1E">
        <w:rPr>
          <w:rFonts w:asciiTheme="majorHAnsi" w:hAnsiTheme="majorHAnsi" w:cstheme="majorHAnsi"/>
          <w:sz w:val="24"/>
          <w:szCs w:val="24"/>
        </w:rPr>
        <w:t xml:space="preserve">12.1 A vigência deste instrumento terá início na data de assinatura das partes, com duração de </w:t>
      </w:r>
      <w:r w:rsidR="009639D8" w:rsidRPr="00642F1E">
        <w:rPr>
          <w:rFonts w:asciiTheme="majorHAnsi" w:hAnsiTheme="majorHAnsi" w:cstheme="majorHAnsi"/>
          <w:sz w:val="24"/>
          <w:szCs w:val="24"/>
        </w:rPr>
        <w:t>2 meses</w:t>
      </w:r>
      <w:r w:rsidRPr="00642F1E">
        <w:rPr>
          <w:rFonts w:asciiTheme="majorHAnsi" w:hAnsiTheme="majorHAnsi" w:cstheme="majorHAnsi"/>
          <w:sz w:val="24"/>
          <w:szCs w:val="24"/>
        </w:rPr>
        <w:t xml:space="preserve"> podendo ser prorrogado por </w:t>
      </w:r>
      <w:r w:rsidR="009639D8" w:rsidRPr="00642F1E">
        <w:rPr>
          <w:rFonts w:asciiTheme="majorHAnsi" w:hAnsiTheme="majorHAnsi" w:cstheme="majorHAnsi"/>
          <w:sz w:val="24"/>
          <w:szCs w:val="24"/>
        </w:rPr>
        <w:t>igual período.</w:t>
      </w:r>
    </w:p>
    <w:p w14:paraId="5BF90E91" w14:textId="77777777" w:rsidR="00642F1E" w:rsidRPr="00642F1E" w:rsidRDefault="00642F1E" w:rsidP="00D46C8B">
      <w:pPr>
        <w:spacing w:after="100"/>
        <w:ind w:left="100"/>
        <w:jc w:val="both"/>
        <w:rPr>
          <w:rFonts w:asciiTheme="majorHAnsi" w:hAnsiTheme="majorHAnsi" w:cstheme="majorHAnsi"/>
          <w:sz w:val="24"/>
          <w:szCs w:val="24"/>
        </w:rPr>
      </w:pPr>
    </w:p>
    <w:p w14:paraId="15113366" w14:textId="77777777" w:rsidR="00D46C8B" w:rsidRPr="00154989" w:rsidRDefault="00D46C8B" w:rsidP="00D46C8B">
      <w:pPr>
        <w:spacing w:after="100"/>
        <w:ind w:left="100"/>
        <w:jc w:val="both"/>
        <w:rPr>
          <w:rFonts w:asciiTheme="majorHAnsi" w:hAnsiTheme="majorHAnsi" w:cstheme="majorHAnsi"/>
          <w:b/>
          <w:bCs/>
          <w:sz w:val="24"/>
          <w:szCs w:val="24"/>
        </w:rPr>
      </w:pPr>
      <w:r w:rsidRPr="00154989">
        <w:rPr>
          <w:rFonts w:asciiTheme="majorHAnsi" w:hAnsiTheme="majorHAnsi" w:cstheme="majorHAnsi"/>
          <w:b/>
          <w:bCs/>
          <w:sz w:val="24"/>
          <w:szCs w:val="24"/>
        </w:rPr>
        <w:t xml:space="preserve">13. PUBLICAÇÃO </w:t>
      </w:r>
    </w:p>
    <w:p w14:paraId="4FED8627" w14:textId="0CD86F05" w:rsidR="00D46C8B" w:rsidRPr="005248B1" w:rsidRDefault="00D46C8B" w:rsidP="00D46C8B">
      <w:pPr>
        <w:spacing w:after="100"/>
        <w:ind w:left="100"/>
        <w:jc w:val="both"/>
        <w:rPr>
          <w:rFonts w:asciiTheme="majorHAnsi" w:hAnsiTheme="majorHAnsi" w:cstheme="majorHAnsi"/>
          <w:sz w:val="24"/>
          <w:szCs w:val="24"/>
        </w:rPr>
      </w:pPr>
      <w:r w:rsidRPr="005248B1">
        <w:rPr>
          <w:rFonts w:asciiTheme="majorHAnsi" w:hAnsiTheme="majorHAnsi" w:cstheme="majorHAnsi"/>
          <w:sz w:val="24"/>
          <w:szCs w:val="24"/>
        </w:rPr>
        <w:t xml:space="preserve">13.1 O Extrato do Termo de Execução Cultural será publicado </w:t>
      </w:r>
      <w:r w:rsidR="00642F1E" w:rsidRPr="005248B1">
        <w:rPr>
          <w:rFonts w:asciiTheme="majorHAnsi" w:hAnsiTheme="majorHAnsi" w:cstheme="majorHAnsi"/>
          <w:sz w:val="24"/>
          <w:szCs w:val="24"/>
        </w:rPr>
        <w:t>diário oficial do município de Triunfo-PB.</w:t>
      </w:r>
    </w:p>
    <w:p w14:paraId="0A6A65A1" w14:textId="77777777" w:rsidR="005248B1" w:rsidRPr="00154989" w:rsidRDefault="005248B1" w:rsidP="00D46C8B">
      <w:pPr>
        <w:spacing w:after="100"/>
        <w:ind w:left="100"/>
        <w:jc w:val="both"/>
        <w:rPr>
          <w:rFonts w:asciiTheme="majorHAnsi" w:hAnsiTheme="majorHAnsi" w:cstheme="majorHAnsi"/>
          <w:color w:val="FF0000"/>
          <w:sz w:val="24"/>
          <w:szCs w:val="24"/>
        </w:rPr>
      </w:pPr>
    </w:p>
    <w:p w14:paraId="6640658D" w14:textId="77777777" w:rsidR="00D46C8B" w:rsidRPr="00154989" w:rsidRDefault="00D46C8B" w:rsidP="00D46C8B">
      <w:pPr>
        <w:spacing w:after="100"/>
        <w:ind w:left="100"/>
        <w:jc w:val="both"/>
        <w:rPr>
          <w:rFonts w:asciiTheme="majorHAnsi" w:hAnsiTheme="majorHAnsi" w:cstheme="majorHAnsi"/>
          <w:b/>
          <w:bCs/>
          <w:sz w:val="24"/>
          <w:szCs w:val="24"/>
        </w:rPr>
      </w:pPr>
      <w:r w:rsidRPr="00154989">
        <w:rPr>
          <w:rFonts w:asciiTheme="majorHAnsi" w:hAnsiTheme="majorHAnsi" w:cstheme="majorHAnsi"/>
          <w:b/>
          <w:bCs/>
          <w:sz w:val="24"/>
          <w:szCs w:val="24"/>
        </w:rPr>
        <w:lastRenderedPageBreak/>
        <w:t xml:space="preserve">14. FORO </w:t>
      </w:r>
    </w:p>
    <w:p w14:paraId="4F84B4D4" w14:textId="77777777" w:rsidR="00D46C8B" w:rsidRPr="00154989" w:rsidRDefault="00D46C8B" w:rsidP="00D46C8B">
      <w:pPr>
        <w:spacing w:after="100"/>
        <w:ind w:left="100"/>
        <w:jc w:val="both"/>
        <w:rPr>
          <w:rFonts w:asciiTheme="majorHAnsi" w:hAnsiTheme="majorHAnsi" w:cstheme="majorHAnsi"/>
          <w:sz w:val="24"/>
          <w:szCs w:val="24"/>
        </w:rPr>
      </w:pPr>
      <w:r w:rsidRPr="00154989">
        <w:rPr>
          <w:rFonts w:asciiTheme="majorHAnsi" w:hAnsiTheme="majorHAnsi" w:cstheme="majorHAnsi"/>
          <w:sz w:val="24"/>
          <w:szCs w:val="24"/>
        </w:rPr>
        <w:t xml:space="preserve">14.1 Fica eleito o Foro de </w:t>
      </w:r>
      <w:r w:rsidRPr="00154989">
        <w:rPr>
          <w:rFonts w:asciiTheme="majorHAnsi" w:hAnsiTheme="majorHAnsi" w:cstheme="majorHAnsi"/>
          <w:color w:val="0D0D0D" w:themeColor="text1" w:themeTint="F2"/>
          <w:sz w:val="24"/>
          <w:szCs w:val="24"/>
        </w:rPr>
        <w:t xml:space="preserve">São João do Rio do Peixe - PB </w:t>
      </w:r>
      <w:r w:rsidRPr="00154989">
        <w:rPr>
          <w:rFonts w:asciiTheme="majorHAnsi" w:hAnsiTheme="majorHAnsi" w:cstheme="majorHAnsi"/>
          <w:sz w:val="24"/>
          <w:szCs w:val="24"/>
        </w:rPr>
        <w:t>para dirimir quaisquer dúvidas relativas ao presente Termo de Execução Cultural.</w:t>
      </w:r>
    </w:p>
    <w:p w14:paraId="311A045B" w14:textId="77777777" w:rsidR="00D46C8B" w:rsidRPr="00154989" w:rsidRDefault="00D46C8B" w:rsidP="00D46C8B">
      <w:pPr>
        <w:spacing w:after="100"/>
        <w:ind w:left="100"/>
        <w:jc w:val="both"/>
        <w:rPr>
          <w:rFonts w:asciiTheme="majorHAnsi" w:hAnsiTheme="majorHAnsi" w:cstheme="majorHAnsi"/>
          <w:sz w:val="24"/>
          <w:szCs w:val="24"/>
        </w:rPr>
      </w:pPr>
    </w:p>
    <w:p w14:paraId="4E25DAA5" w14:textId="77777777" w:rsidR="00D46C8B" w:rsidRPr="00154989" w:rsidRDefault="00D46C8B" w:rsidP="00D46C8B">
      <w:pPr>
        <w:spacing w:after="100"/>
        <w:ind w:left="100"/>
        <w:jc w:val="both"/>
        <w:rPr>
          <w:rFonts w:asciiTheme="majorHAnsi" w:hAnsiTheme="majorHAnsi" w:cstheme="majorHAnsi"/>
          <w:sz w:val="24"/>
          <w:szCs w:val="24"/>
        </w:rPr>
      </w:pPr>
    </w:p>
    <w:p w14:paraId="1D41BFA4" w14:textId="63E15D6B" w:rsidR="00D46C8B" w:rsidRPr="00154989" w:rsidRDefault="006A2450" w:rsidP="00D46C8B">
      <w:pPr>
        <w:spacing w:after="100"/>
        <w:ind w:left="100"/>
        <w:jc w:val="center"/>
        <w:rPr>
          <w:rFonts w:asciiTheme="majorHAnsi" w:hAnsiTheme="majorHAnsi" w:cstheme="majorHAnsi"/>
          <w:sz w:val="24"/>
          <w:szCs w:val="24"/>
        </w:rPr>
      </w:pPr>
      <w:r w:rsidRPr="00154989">
        <w:rPr>
          <w:rFonts w:asciiTheme="majorHAnsi" w:hAnsiTheme="majorHAnsi" w:cstheme="majorHAnsi"/>
          <w:sz w:val="24"/>
          <w:szCs w:val="24"/>
        </w:rPr>
        <w:t xml:space="preserve">Triunfo </w:t>
      </w:r>
      <w:r w:rsidR="00D46C8B" w:rsidRPr="00154989">
        <w:rPr>
          <w:rFonts w:asciiTheme="majorHAnsi" w:hAnsiTheme="majorHAnsi" w:cstheme="majorHAnsi"/>
          <w:sz w:val="24"/>
          <w:szCs w:val="24"/>
        </w:rPr>
        <w:t xml:space="preserve"> – PB __/__/2026</w:t>
      </w:r>
    </w:p>
    <w:p w14:paraId="7E61A5EE" w14:textId="77777777" w:rsidR="00D46C8B" w:rsidRPr="00154989" w:rsidRDefault="00D46C8B" w:rsidP="00D46C8B">
      <w:pPr>
        <w:spacing w:after="100"/>
        <w:jc w:val="center"/>
        <w:rPr>
          <w:rFonts w:asciiTheme="majorHAnsi" w:hAnsiTheme="majorHAnsi" w:cstheme="majorHAnsi"/>
          <w:sz w:val="24"/>
          <w:szCs w:val="24"/>
        </w:rPr>
      </w:pPr>
      <w:r w:rsidRPr="00154989">
        <w:rPr>
          <w:rFonts w:asciiTheme="majorHAnsi" w:hAnsiTheme="majorHAnsi" w:cstheme="majorHAnsi"/>
          <w:sz w:val="24"/>
          <w:szCs w:val="24"/>
        </w:rPr>
        <w:t xml:space="preserve"> </w:t>
      </w:r>
    </w:p>
    <w:p w14:paraId="032793E0" w14:textId="77777777" w:rsidR="00D46C8B" w:rsidRPr="00154989" w:rsidRDefault="00D46C8B" w:rsidP="00D46C8B">
      <w:pPr>
        <w:spacing w:after="0"/>
        <w:rPr>
          <w:rFonts w:asciiTheme="majorHAnsi" w:hAnsiTheme="majorHAnsi" w:cstheme="majorHAnsi"/>
          <w:sz w:val="24"/>
          <w:szCs w:val="24"/>
        </w:rPr>
      </w:pPr>
    </w:p>
    <w:p w14:paraId="2060A7F5" w14:textId="77777777" w:rsidR="00D46C8B" w:rsidRPr="00154989" w:rsidRDefault="00D46C8B" w:rsidP="00D46C8B">
      <w:pPr>
        <w:spacing w:after="0"/>
        <w:jc w:val="center"/>
        <w:rPr>
          <w:rFonts w:asciiTheme="majorHAnsi" w:hAnsiTheme="majorHAnsi" w:cstheme="majorHAnsi"/>
          <w:sz w:val="24"/>
          <w:szCs w:val="24"/>
        </w:rPr>
      </w:pPr>
      <w:r w:rsidRPr="00154989">
        <w:rPr>
          <w:rFonts w:asciiTheme="majorHAnsi" w:hAnsiTheme="majorHAnsi" w:cstheme="majorHAnsi"/>
          <w:sz w:val="24"/>
          <w:szCs w:val="24"/>
        </w:rPr>
        <w:t>__________________________________</w:t>
      </w:r>
    </w:p>
    <w:p w14:paraId="02F72BE0" w14:textId="77777777" w:rsidR="006A2450" w:rsidRPr="00154989" w:rsidRDefault="006A2450" w:rsidP="00D46C8B">
      <w:pPr>
        <w:spacing w:after="0"/>
        <w:jc w:val="center"/>
        <w:rPr>
          <w:rFonts w:asciiTheme="majorHAnsi" w:hAnsiTheme="majorHAnsi" w:cstheme="majorHAnsi"/>
          <w:sz w:val="24"/>
          <w:szCs w:val="24"/>
        </w:rPr>
      </w:pPr>
      <w:proofErr w:type="spellStart"/>
      <w:r w:rsidRPr="00154989">
        <w:rPr>
          <w:rFonts w:asciiTheme="majorHAnsi" w:hAnsiTheme="majorHAnsi" w:cstheme="majorHAnsi"/>
          <w:sz w:val="24"/>
          <w:szCs w:val="24"/>
        </w:rPr>
        <w:t>Nozicássio</w:t>
      </w:r>
      <w:proofErr w:type="spellEnd"/>
      <w:r w:rsidRPr="00154989">
        <w:rPr>
          <w:rFonts w:asciiTheme="majorHAnsi" w:hAnsiTheme="majorHAnsi" w:cstheme="majorHAnsi"/>
          <w:sz w:val="24"/>
          <w:szCs w:val="24"/>
        </w:rPr>
        <w:t xml:space="preserve"> Gomes de Oliveira</w:t>
      </w:r>
    </w:p>
    <w:p w14:paraId="33F401BA" w14:textId="787D88D4" w:rsidR="00D46C8B" w:rsidRPr="00154989" w:rsidRDefault="00D46C8B" w:rsidP="00D46C8B">
      <w:pPr>
        <w:spacing w:after="0"/>
        <w:jc w:val="center"/>
        <w:rPr>
          <w:rFonts w:asciiTheme="majorHAnsi" w:hAnsiTheme="majorHAnsi" w:cstheme="majorHAnsi"/>
          <w:sz w:val="24"/>
          <w:szCs w:val="24"/>
        </w:rPr>
      </w:pPr>
      <w:r w:rsidRPr="00154989">
        <w:rPr>
          <w:rFonts w:asciiTheme="majorHAnsi" w:hAnsiTheme="majorHAnsi" w:cstheme="majorHAnsi"/>
          <w:sz w:val="24"/>
          <w:szCs w:val="24"/>
        </w:rPr>
        <w:t>Secretário Municipal de Cultura</w:t>
      </w:r>
    </w:p>
    <w:p w14:paraId="32F3149D" w14:textId="77777777" w:rsidR="00D46C8B" w:rsidRPr="00154989" w:rsidRDefault="00D46C8B" w:rsidP="00D46C8B">
      <w:pPr>
        <w:spacing w:after="100"/>
        <w:jc w:val="center"/>
        <w:rPr>
          <w:rFonts w:asciiTheme="majorHAnsi" w:hAnsiTheme="majorHAnsi" w:cstheme="majorHAnsi"/>
          <w:sz w:val="24"/>
          <w:szCs w:val="24"/>
        </w:rPr>
      </w:pPr>
    </w:p>
    <w:p w14:paraId="326A8EEC" w14:textId="77777777" w:rsidR="00D46C8B" w:rsidRPr="00154989" w:rsidRDefault="00D46C8B" w:rsidP="00D46C8B">
      <w:pPr>
        <w:spacing w:after="100"/>
        <w:jc w:val="center"/>
        <w:rPr>
          <w:rFonts w:asciiTheme="majorHAnsi" w:hAnsiTheme="majorHAnsi" w:cstheme="majorHAnsi"/>
          <w:sz w:val="24"/>
          <w:szCs w:val="24"/>
        </w:rPr>
      </w:pPr>
      <w:r w:rsidRPr="00154989">
        <w:rPr>
          <w:rFonts w:asciiTheme="majorHAnsi" w:hAnsiTheme="majorHAnsi" w:cstheme="majorHAnsi"/>
          <w:sz w:val="24"/>
          <w:szCs w:val="24"/>
        </w:rPr>
        <w:t>__________________________________</w:t>
      </w:r>
    </w:p>
    <w:p w14:paraId="3CF9BCF1" w14:textId="77777777" w:rsidR="00D46C8B" w:rsidRPr="00154989" w:rsidRDefault="00D46C8B" w:rsidP="00D46C8B">
      <w:pPr>
        <w:jc w:val="center"/>
        <w:rPr>
          <w:rFonts w:asciiTheme="majorHAnsi" w:hAnsiTheme="majorHAnsi" w:cstheme="majorHAnsi"/>
        </w:rPr>
      </w:pPr>
      <w:r w:rsidRPr="00154989">
        <w:rPr>
          <w:rFonts w:asciiTheme="majorHAnsi" w:hAnsiTheme="majorHAnsi" w:cstheme="majorHAnsi"/>
          <w:sz w:val="24"/>
          <w:szCs w:val="24"/>
        </w:rPr>
        <w:t xml:space="preserve">(Agente Cultural) </w:t>
      </w:r>
    </w:p>
    <w:p w14:paraId="53D22EC9" w14:textId="77777777" w:rsidR="00D46C8B" w:rsidRPr="00154989" w:rsidRDefault="00D46C8B" w:rsidP="00D46C8B">
      <w:pPr>
        <w:rPr>
          <w:rFonts w:asciiTheme="majorHAnsi" w:hAnsiTheme="majorHAnsi" w:cstheme="majorHAnsi"/>
        </w:rPr>
      </w:pPr>
    </w:p>
    <w:p w14:paraId="3E2B07C1" w14:textId="77777777" w:rsidR="008D573C" w:rsidRPr="00154989" w:rsidRDefault="008D573C" w:rsidP="00935DC8">
      <w:pPr>
        <w:rPr>
          <w:rFonts w:asciiTheme="majorHAnsi" w:hAnsiTheme="majorHAnsi" w:cstheme="majorHAnsi"/>
        </w:rPr>
      </w:pPr>
    </w:p>
    <w:sectPr w:rsidR="008D573C" w:rsidRPr="00154989" w:rsidSect="00AE3689">
      <w:headerReference w:type="even" r:id="rId8"/>
      <w:headerReference w:type="default" r:id="rId9"/>
      <w:footerReference w:type="even" r:id="rId10"/>
      <w:footerReference w:type="default" r:id="rId11"/>
      <w:headerReference w:type="first" r:id="rId12"/>
      <w:footerReference w:type="first" r:id="rId13"/>
      <w:pgSz w:w="11906" w:h="16838"/>
      <w:pgMar w:top="2268" w:right="991" w:bottom="1276" w:left="1701"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B3D6" w14:textId="77777777" w:rsidR="006204CD" w:rsidRDefault="006204CD" w:rsidP="007F5CC6">
      <w:pPr>
        <w:spacing w:after="0" w:line="240" w:lineRule="auto"/>
      </w:pPr>
      <w:r>
        <w:separator/>
      </w:r>
    </w:p>
  </w:endnote>
  <w:endnote w:type="continuationSeparator" w:id="0">
    <w:p w14:paraId="6348573E" w14:textId="77777777" w:rsidR="006204CD" w:rsidRDefault="006204CD" w:rsidP="007F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FDED" w14:textId="77777777" w:rsidR="00400413" w:rsidRDefault="0040041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45ED" w14:textId="5DFBD76B" w:rsidR="00CE32DE" w:rsidRDefault="00B0021B">
    <w:pPr>
      <w:pStyle w:val="Rodap"/>
    </w:pPr>
    <w:r>
      <w:rPr>
        <w:noProof/>
        <w:lang w:eastAsia="pt-BR"/>
      </w:rPr>
      <w:drawing>
        <wp:anchor distT="0" distB="0" distL="114300" distR="114300" simplePos="0" relativeHeight="251667456" behindDoc="1" locked="0" layoutInCell="1" allowOverlap="1" wp14:anchorId="710BFE44" wp14:editId="7136CA4D">
          <wp:simplePos x="0" y="0"/>
          <wp:positionH relativeFrom="page">
            <wp:align>center</wp:align>
          </wp:positionH>
          <wp:positionV relativeFrom="paragraph">
            <wp:posOffset>-333248</wp:posOffset>
          </wp:positionV>
          <wp:extent cx="3604260" cy="566696"/>
          <wp:effectExtent l="0" t="0" r="0" b="5080"/>
          <wp:wrapNone/>
          <wp:docPr id="118712037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95478" name="Imagem 754795478"/>
                  <pic:cNvPicPr/>
                </pic:nvPicPr>
                <pic:blipFill>
                  <a:blip r:embed="rId1">
                    <a:extLst>
                      <a:ext uri="{28A0092B-C50C-407E-A947-70E740481C1C}">
                        <a14:useLocalDpi xmlns:a14="http://schemas.microsoft.com/office/drawing/2010/main" val="0"/>
                      </a:ext>
                    </a:extLst>
                  </a:blip>
                  <a:stretch>
                    <a:fillRect/>
                  </a:stretch>
                </pic:blipFill>
                <pic:spPr>
                  <a:xfrm>
                    <a:off x="0" y="0"/>
                    <a:ext cx="3604260" cy="56669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D985" w14:textId="77777777" w:rsidR="00400413" w:rsidRDefault="004004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2A7C" w14:textId="77777777" w:rsidR="006204CD" w:rsidRDefault="006204CD" w:rsidP="007F5CC6">
      <w:pPr>
        <w:spacing w:after="0" w:line="240" w:lineRule="auto"/>
      </w:pPr>
      <w:r>
        <w:separator/>
      </w:r>
    </w:p>
  </w:footnote>
  <w:footnote w:type="continuationSeparator" w:id="0">
    <w:p w14:paraId="02C8AA35" w14:textId="77777777" w:rsidR="006204CD" w:rsidRDefault="006204CD" w:rsidP="007F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813E" w14:textId="77777777" w:rsidR="007F5CC6" w:rsidRDefault="00000000">
    <w:pPr>
      <w:pStyle w:val="Cabealho"/>
    </w:pPr>
    <w:r>
      <w:rPr>
        <w:noProof/>
        <w:lang w:eastAsia="pt-BR"/>
      </w:rPr>
      <w:pict w14:anchorId="699F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0012219" o:spid="_x0000_s1029" type="#_x0000_t75" style="position:absolute;margin-left:0;margin-top:0;width:595.3pt;height:841.75pt;z-index:-251657216;mso-position-horizontal:center;mso-position-horizontal-relative:margin;mso-position-vertical:center;mso-position-vertical-relative:margin" o:allowincell="f">
          <v:imagedata r:id="rId1" o:title="Timbrado Cultu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94E2" w14:textId="49516F6F" w:rsidR="00400413" w:rsidRDefault="00400413" w:rsidP="00400413">
    <w:pPr>
      <w:pStyle w:val="Cabealho"/>
      <w:tabs>
        <w:tab w:val="clear" w:pos="4252"/>
        <w:tab w:val="clear" w:pos="8504"/>
        <w:tab w:val="left" w:pos="4010"/>
        <w:tab w:val="left" w:pos="4935"/>
        <w:tab w:val="center" w:pos="5103"/>
      </w:tabs>
      <w:rPr>
        <w:noProof/>
      </w:rPr>
    </w:pPr>
    <w:r>
      <w:rPr>
        <w:b/>
        <w:noProof/>
        <w:color w:val="002060"/>
        <w:sz w:val="24"/>
        <w:szCs w:val="24"/>
      </w:rPr>
      <w:drawing>
        <wp:anchor distT="0" distB="0" distL="114300" distR="114300" simplePos="0" relativeHeight="251670528" behindDoc="1" locked="0" layoutInCell="1" allowOverlap="1" wp14:anchorId="3ED772F6" wp14:editId="6A2DD88E">
          <wp:simplePos x="0" y="0"/>
          <wp:positionH relativeFrom="column">
            <wp:posOffset>4725289</wp:posOffset>
          </wp:positionH>
          <wp:positionV relativeFrom="paragraph">
            <wp:posOffset>165735</wp:posOffset>
          </wp:positionV>
          <wp:extent cx="1571625" cy="171450"/>
          <wp:effectExtent l="0" t="0" r="9525" b="0"/>
          <wp:wrapNone/>
          <wp:docPr id="56466550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819188" name="Imagem 1113819188"/>
                  <pic:cNvPicPr/>
                </pic:nvPicPr>
                <pic:blipFill>
                  <a:blip r:embed="rId1">
                    <a:extLst>
                      <a:ext uri="{28A0092B-C50C-407E-A947-70E740481C1C}">
                        <a14:useLocalDpi xmlns:a14="http://schemas.microsoft.com/office/drawing/2010/main" val="0"/>
                      </a:ext>
                    </a:extLst>
                  </a:blip>
                  <a:stretch>
                    <a:fillRect/>
                  </a:stretch>
                </pic:blipFill>
                <pic:spPr>
                  <a:xfrm>
                    <a:off x="0" y="0"/>
                    <a:ext cx="1571625" cy="171450"/>
                  </a:xfrm>
                  <a:prstGeom prst="rect">
                    <a:avLst/>
                  </a:prstGeom>
                </pic:spPr>
              </pic:pic>
            </a:graphicData>
          </a:graphic>
        </wp:anchor>
      </w:drawing>
    </w:r>
    <w:r>
      <w:rPr>
        <w:noProof/>
      </w:rPr>
      <w:drawing>
        <wp:anchor distT="0" distB="0" distL="114300" distR="114300" simplePos="0" relativeHeight="251669504" behindDoc="1" locked="0" layoutInCell="1" allowOverlap="1" wp14:anchorId="2E7E15A3" wp14:editId="4A186A9A">
          <wp:simplePos x="0" y="0"/>
          <wp:positionH relativeFrom="page">
            <wp:align>center</wp:align>
          </wp:positionH>
          <wp:positionV relativeFrom="paragraph">
            <wp:posOffset>-111151</wp:posOffset>
          </wp:positionV>
          <wp:extent cx="2447925" cy="828675"/>
          <wp:effectExtent l="0" t="0" r="9525" b="9525"/>
          <wp:wrapNone/>
          <wp:docPr id="5379933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12320" name="Imagem 588912320"/>
                  <pic:cNvPicPr/>
                </pic:nvPicPr>
                <pic:blipFill>
                  <a:blip r:embed="rId2">
                    <a:extLst>
                      <a:ext uri="{28A0092B-C50C-407E-A947-70E740481C1C}">
                        <a14:useLocalDpi xmlns:a14="http://schemas.microsoft.com/office/drawing/2010/main" val="0"/>
                      </a:ext>
                    </a:extLst>
                  </a:blip>
                  <a:stretch>
                    <a:fillRect/>
                  </a:stretch>
                </pic:blipFill>
                <pic:spPr>
                  <a:xfrm>
                    <a:off x="0" y="0"/>
                    <a:ext cx="2447925" cy="828675"/>
                  </a:xfrm>
                  <a:prstGeom prst="rect">
                    <a:avLst/>
                  </a:prstGeom>
                </pic:spPr>
              </pic:pic>
            </a:graphicData>
          </a:graphic>
          <wp14:sizeRelH relativeFrom="margin">
            <wp14:pctWidth>0</wp14:pctWidth>
          </wp14:sizeRelH>
          <wp14:sizeRelV relativeFrom="margin">
            <wp14:pctHeight>0</wp14:pctHeight>
          </wp14:sizeRelV>
        </wp:anchor>
      </w:drawing>
    </w:r>
    <w:r>
      <w:rPr>
        <w:b/>
        <w:noProof/>
        <w:color w:val="002060"/>
        <w:sz w:val="24"/>
        <w:szCs w:val="24"/>
      </w:rPr>
      <w:drawing>
        <wp:anchor distT="0" distB="0" distL="114300" distR="114300" simplePos="0" relativeHeight="251671552" behindDoc="1" locked="0" layoutInCell="1" allowOverlap="1" wp14:anchorId="501CB162" wp14:editId="77CDE93F">
          <wp:simplePos x="0" y="0"/>
          <wp:positionH relativeFrom="column">
            <wp:posOffset>-599465</wp:posOffset>
          </wp:positionH>
          <wp:positionV relativeFrom="paragraph">
            <wp:posOffset>10744</wp:posOffset>
          </wp:positionV>
          <wp:extent cx="1352550" cy="809625"/>
          <wp:effectExtent l="0" t="0" r="0" b="9525"/>
          <wp:wrapNone/>
          <wp:docPr id="16755396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79599" name="Imagem 328879599"/>
                  <pic:cNvPicPr/>
                </pic:nvPicPr>
                <pic:blipFill>
                  <a:blip r:embed="rId3">
                    <a:extLst>
                      <a:ext uri="{28A0092B-C50C-407E-A947-70E740481C1C}">
                        <a14:useLocalDpi xmlns:a14="http://schemas.microsoft.com/office/drawing/2010/main" val="0"/>
                      </a:ext>
                    </a:extLst>
                  </a:blip>
                  <a:stretch>
                    <a:fillRect/>
                  </a:stretch>
                </pic:blipFill>
                <pic:spPr>
                  <a:xfrm>
                    <a:off x="0" y="0"/>
                    <a:ext cx="1352550" cy="809625"/>
                  </a:xfrm>
                  <a:prstGeom prst="rect">
                    <a:avLst/>
                  </a:prstGeom>
                </pic:spPr>
              </pic:pic>
            </a:graphicData>
          </a:graphic>
          <wp14:sizeRelH relativeFrom="margin">
            <wp14:pctWidth>0</wp14:pctWidth>
          </wp14:sizeRelH>
          <wp14:sizeRelV relativeFrom="margin">
            <wp14:pctHeight>0</wp14:pctHeight>
          </wp14:sizeRelV>
        </wp:anchor>
      </w:drawing>
    </w:r>
    <w:r>
      <w:rPr>
        <w:b/>
        <w:color w:val="002060"/>
        <w:sz w:val="24"/>
        <w:szCs w:val="24"/>
      </w:rPr>
      <w:t xml:space="preserve">                                                                  </w:t>
    </w:r>
    <w:r>
      <w:rPr>
        <w:noProof/>
      </w:rPr>
      <w:t xml:space="preserve">       </w:t>
    </w:r>
    <w:r>
      <w:rPr>
        <w:noProof/>
      </w:rPr>
      <w:tab/>
    </w:r>
    <w:r>
      <w:rPr>
        <w:noProof/>
      </w:rPr>
      <w:tab/>
    </w:r>
  </w:p>
  <w:p w14:paraId="5359938B" w14:textId="77777777" w:rsidR="00400413" w:rsidRDefault="00400413" w:rsidP="00400413">
    <w:pPr>
      <w:pStyle w:val="Cabealho"/>
      <w:tabs>
        <w:tab w:val="clear" w:pos="4252"/>
        <w:tab w:val="clear" w:pos="8504"/>
        <w:tab w:val="left" w:pos="4010"/>
        <w:tab w:val="center" w:pos="5103"/>
        <w:tab w:val="left" w:pos="8385"/>
        <w:tab w:val="left" w:pos="8986"/>
      </w:tabs>
      <w:rPr>
        <w:b/>
        <w:color w:val="002060"/>
        <w:sz w:val="24"/>
        <w:szCs w:val="24"/>
      </w:rPr>
    </w:pPr>
    <w:r>
      <w:rPr>
        <w:noProof/>
      </w:rPr>
      <w:tab/>
    </w:r>
    <w:r>
      <w:rPr>
        <w:noProof/>
      </w:rPr>
      <w:tab/>
    </w:r>
    <w:r>
      <w:rPr>
        <w:noProof/>
      </w:rPr>
      <w:tab/>
    </w:r>
    <w:r>
      <w:rPr>
        <w:noProof/>
      </w:rPr>
      <w:tab/>
    </w:r>
  </w:p>
  <w:p w14:paraId="038C1A83" w14:textId="2BD60182" w:rsidR="007F5CC6" w:rsidRPr="00400413" w:rsidRDefault="00400413" w:rsidP="00400413">
    <w:pPr>
      <w:pStyle w:val="Cabealho"/>
      <w:tabs>
        <w:tab w:val="clear" w:pos="4252"/>
        <w:tab w:val="clear" w:pos="8504"/>
        <w:tab w:val="left" w:pos="510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0ABE" w14:textId="77777777" w:rsidR="007F5CC6" w:rsidRDefault="00000000">
    <w:pPr>
      <w:pStyle w:val="Cabealho"/>
    </w:pPr>
    <w:r>
      <w:rPr>
        <w:noProof/>
        <w:lang w:eastAsia="pt-BR"/>
      </w:rPr>
      <w:pict w14:anchorId="056D7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0012218" o:spid="_x0000_s1028" type="#_x0000_t75" style="position:absolute;margin-left:0;margin-top:0;width:595.3pt;height:841.75pt;z-index:-251658240;mso-position-horizontal:center;mso-position-horizontal-relative:margin;mso-position-vertical:center;mso-position-vertical-relative:margin" o:allowincell="f">
          <v:imagedata r:id="rId1" o:title="Timbrado Cultu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45pt;height:11.45pt" o:bullet="t">
        <v:imagedata r:id="rId1" o:title="mso1899"/>
      </v:shape>
    </w:pict>
  </w:numPicBullet>
  <w:abstractNum w:abstractNumId="0"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66F0691"/>
    <w:multiLevelType w:val="hybridMultilevel"/>
    <w:tmpl w:val="274C0D32"/>
    <w:lvl w:ilvl="0" w:tplc="FC1EAC8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487E26"/>
    <w:multiLevelType w:val="hybridMultilevel"/>
    <w:tmpl w:val="BD04E2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44425F"/>
    <w:multiLevelType w:val="hybridMultilevel"/>
    <w:tmpl w:val="9858DA50"/>
    <w:lvl w:ilvl="0" w:tplc="04160001">
      <w:start w:val="1"/>
      <w:numFmt w:val="bullet"/>
      <w:lvlText w:val=""/>
      <w:lvlJc w:val="left"/>
      <w:pPr>
        <w:ind w:left="1571" w:hanging="360"/>
      </w:pPr>
      <w:rPr>
        <w:rFonts w:ascii="Symbol" w:hAnsi="Symbol" w:hint="default"/>
      </w:rPr>
    </w:lvl>
    <w:lvl w:ilvl="1" w:tplc="04160003">
      <w:start w:val="1"/>
      <w:numFmt w:val="bullet"/>
      <w:lvlText w:val="o"/>
      <w:lvlJc w:val="left"/>
      <w:pPr>
        <w:ind w:left="2291" w:hanging="360"/>
      </w:pPr>
      <w:rPr>
        <w:rFonts w:ascii="Courier New" w:hAnsi="Courier New" w:cs="Courier New" w:hint="default"/>
      </w:rPr>
    </w:lvl>
    <w:lvl w:ilvl="2" w:tplc="04160005">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start w:val="1"/>
      <w:numFmt w:val="bullet"/>
      <w:lvlText w:val="o"/>
      <w:lvlJc w:val="left"/>
      <w:pPr>
        <w:ind w:left="4451" w:hanging="360"/>
      </w:pPr>
      <w:rPr>
        <w:rFonts w:ascii="Courier New" w:hAnsi="Courier New" w:cs="Courier New" w:hint="default"/>
      </w:rPr>
    </w:lvl>
    <w:lvl w:ilvl="5" w:tplc="04160005">
      <w:start w:val="1"/>
      <w:numFmt w:val="bullet"/>
      <w:lvlText w:val=""/>
      <w:lvlJc w:val="left"/>
      <w:pPr>
        <w:ind w:left="5171" w:hanging="360"/>
      </w:pPr>
      <w:rPr>
        <w:rFonts w:ascii="Wingdings" w:hAnsi="Wingdings" w:hint="default"/>
      </w:rPr>
    </w:lvl>
    <w:lvl w:ilvl="6" w:tplc="04160001">
      <w:start w:val="1"/>
      <w:numFmt w:val="bullet"/>
      <w:lvlText w:val=""/>
      <w:lvlJc w:val="left"/>
      <w:pPr>
        <w:ind w:left="5891" w:hanging="360"/>
      </w:pPr>
      <w:rPr>
        <w:rFonts w:ascii="Symbol" w:hAnsi="Symbol" w:hint="default"/>
      </w:rPr>
    </w:lvl>
    <w:lvl w:ilvl="7" w:tplc="04160003">
      <w:start w:val="1"/>
      <w:numFmt w:val="bullet"/>
      <w:lvlText w:val="o"/>
      <w:lvlJc w:val="left"/>
      <w:pPr>
        <w:ind w:left="6611" w:hanging="360"/>
      </w:pPr>
      <w:rPr>
        <w:rFonts w:ascii="Courier New" w:hAnsi="Courier New" w:cs="Courier New" w:hint="default"/>
      </w:rPr>
    </w:lvl>
    <w:lvl w:ilvl="8" w:tplc="04160005">
      <w:start w:val="1"/>
      <w:numFmt w:val="bullet"/>
      <w:lvlText w:val=""/>
      <w:lvlJc w:val="left"/>
      <w:pPr>
        <w:ind w:left="7331" w:hanging="360"/>
      </w:pPr>
      <w:rPr>
        <w:rFonts w:ascii="Wingdings" w:hAnsi="Wingdings" w:hint="default"/>
      </w:rPr>
    </w:lvl>
  </w:abstractNum>
  <w:abstractNum w:abstractNumId="4" w15:restartNumberingAfterBreak="0">
    <w:nsid w:val="16422091"/>
    <w:multiLevelType w:val="multilevel"/>
    <w:tmpl w:val="45D456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C3E3865"/>
    <w:multiLevelType w:val="hybridMultilevel"/>
    <w:tmpl w:val="1CF434AA"/>
    <w:lvl w:ilvl="0" w:tplc="FC1EAC8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0C3E7E"/>
    <w:multiLevelType w:val="multilevel"/>
    <w:tmpl w:val="566C0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8B5763"/>
    <w:multiLevelType w:val="hybridMultilevel"/>
    <w:tmpl w:val="C6D8C6D4"/>
    <w:lvl w:ilvl="0" w:tplc="5E58DEE4">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E95478B"/>
    <w:multiLevelType w:val="multilevel"/>
    <w:tmpl w:val="B7EC8D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752372"/>
    <w:multiLevelType w:val="multilevel"/>
    <w:tmpl w:val="FAE23FC2"/>
    <w:lvl w:ilvl="0">
      <w:start w:val="2"/>
      <w:numFmt w:val="decimal"/>
      <w:lvlText w:val="%1"/>
      <w:lvlJc w:val="left"/>
      <w:pPr>
        <w:ind w:left="444" w:hanging="444"/>
      </w:pPr>
    </w:lvl>
    <w:lvl w:ilvl="1">
      <w:start w:val="1"/>
      <w:numFmt w:val="decimal"/>
      <w:lvlText w:val="%1.%2"/>
      <w:lvlJc w:val="left"/>
      <w:pPr>
        <w:ind w:left="444" w:hanging="444"/>
      </w:pPr>
      <w:rPr>
        <w:b/>
        <w:bCs/>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31E4D5F"/>
    <w:multiLevelType w:val="hybridMultilevel"/>
    <w:tmpl w:val="0EC4E50A"/>
    <w:lvl w:ilvl="0" w:tplc="1E2E50B4">
      <w:start w:val="1"/>
      <w:numFmt w:val="upperRoman"/>
      <w:lvlText w:val="%1-"/>
      <w:lvlJc w:val="left"/>
      <w:pPr>
        <w:ind w:left="840" w:hanging="360"/>
      </w:pPr>
      <w:rPr>
        <w:rFonts w:ascii="Times New Roman" w:hAnsi="Times New Roman" w:cs="Times New Roman" w:hint="default"/>
        <w:b w:val="0"/>
        <w:bCs/>
        <w:color w:val="000000"/>
        <w:sz w:val="22"/>
        <w:szCs w:val="22"/>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1" w15:restartNumberingAfterBreak="0">
    <w:nsid w:val="346244AC"/>
    <w:multiLevelType w:val="hybridMultilevel"/>
    <w:tmpl w:val="B7722B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4B425F6"/>
    <w:multiLevelType w:val="multilevel"/>
    <w:tmpl w:val="20641CD4"/>
    <w:lvl w:ilvl="0">
      <w:start w:val="10"/>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55E1E1E"/>
    <w:multiLevelType w:val="hybridMultilevel"/>
    <w:tmpl w:val="5294685E"/>
    <w:lvl w:ilvl="0" w:tplc="04160017">
      <w:start w:val="1"/>
      <w:numFmt w:val="lowerLetter"/>
      <w:lvlText w:val="%1)"/>
      <w:lvlJc w:val="left"/>
      <w:pPr>
        <w:ind w:left="775" w:hanging="360"/>
      </w:pPr>
    </w:lvl>
    <w:lvl w:ilvl="1" w:tplc="04160019" w:tentative="1">
      <w:start w:val="1"/>
      <w:numFmt w:val="lowerLetter"/>
      <w:lvlText w:val="%2."/>
      <w:lvlJc w:val="left"/>
      <w:pPr>
        <w:ind w:left="1495" w:hanging="360"/>
      </w:pPr>
    </w:lvl>
    <w:lvl w:ilvl="2" w:tplc="0416001B" w:tentative="1">
      <w:start w:val="1"/>
      <w:numFmt w:val="lowerRoman"/>
      <w:lvlText w:val="%3."/>
      <w:lvlJc w:val="right"/>
      <w:pPr>
        <w:ind w:left="2215" w:hanging="180"/>
      </w:pPr>
    </w:lvl>
    <w:lvl w:ilvl="3" w:tplc="0416000F" w:tentative="1">
      <w:start w:val="1"/>
      <w:numFmt w:val="decimal"/>
      <w:lvlText w:val="%4."/>
      <w:lvlJc w:val="left"/>
      <w:pPr>
        <w:ind w:left="2935" w:hanging="360"/>
      </w:pPr>
    </w:lvl>
    <w:lvl w:ilvl="4" w:tplc="04160019" w:tentative="1">
      <w:start w:val="1"/>
      <w:numFmt w:val="lowerLetter"/>
      <w:lvlText w:val="%5."/>
      <w:lvlJc w:val="left"/>
      <w:pPr>
        <w:ind w:left="3655" w:hanging="360"/>
      </w:pPr>
    </w:lvl>
    <w:lvl w:ilvl="5" w:tplc="0416001B" w:tentative="1">
      <w:start w:val="1"/>
      <w:numFmt w:val="lowerRoman"/>
      <w:lvlText w:val="%6."/>
      <w:lvlJc w:val="right"/>
      <w:pPr>
        <w:ind w:left="4375" w:hanging="180"/>
      </w:pPr>
    </w:lvl>
    <w:lvl w:ilvl="6" w:tplc="0416000F" w:tentative="1">
      <w:start w:val="1"/>
      <w:numFmt w:val="decimal"/>
      <w:lvlText w:val="%7."/>
      <w:lvlJc w:val="left"/>
      <w:pPr>
        <w:ind w:left="5095" w:hanging="360"/>
      </w:pPr>
    </w:lvl>
    <w:lvl w:ilvl="7" w:tplc="04160019" w:tentative="1">
      <w:start w:val="1"/>
      <w:numFmt w:val="lowerLetter"/>
      <w:lvlText w:val="%8."/>
      <w:lvlJc w:val="left"/>
      <w:pPr>
        <w:ind w:left="5815" w:hanging="360"/>
      </w:pPr>
    </w:lvl>
    <w:lvl w:ilvl="8" w:tplc="0416001B" w:tentative="1">
      <w:start w:val="1"/>
      <w:numFmt w:val="lowerRoman"/>
      <w:lvlText w:val="%9."/>
      <w:lvlJc w:val="right"/>
      <w:pPr>
        <w:ind w:left="6535" w:hanging="180"/>
      </w:pPr>
    </w:lvl>
  </w:abstractNum>
  <w:abstractNum w:abstractNumId="14" w15:restartNumberingAfterBreak="0">
    <w:nsid w:val="38FF5E85"/>
    <w:multiLevelType w:val="hybridMultilevel"/>
    <w:tmpl w:val="0EBC9A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D453EB5"/>
    <w:multiLevelType w:val="hybridMultilevel"/>
    <w:tmpl w:val="D3CEFFA8"/>
    <w:lvl w:ilvl="0" w:tplc="62E67A42">
      <w:start w:val="1"/>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6"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436241C4"/>
    <w:multiLevelType w:val="hybridMultilevel"/>
    <w:tmpl w:val="064E32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3D75A67"/>
    <w:multiLevelType w:val="multilevel"/>
    <w:tmpl w:val="C4C8C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88D10B3"/>
    <w:multiLevelType w:val="multilevel"/>
    <w:tmpl w:val="9CF86E94"/>
    <w:lvl w:ilvl="0">
      <w:start w:val="1"/>
      <w:numFmt w:val="decimal"/>
      <w:lvlText w:val="%1."/>
      <w:lvlJc w:val="left"/>
      <w:pPr>
        <w:ind w:left="720" w:hanging="360"/>
      </w:pPr>
    </w:lvl>
    <w:lvl w:ilvl="1">
      <w:start w:val="2"/>
      <w:numFmt w:val="decimal"/>
      <w:isLgl/>
      <w:lvlText w:val="%1.%2"/>
      <w:lvlJc w:val="left"/>
      <w:pPr>
        <w:ind w:left="804" w:hanging="360"/>
      </w:pPr>
      <w:rPr>
        <w:b/>
      </w:rPr>
    </w:lvl>
    <w:lvl w:ilvl="2">
      <w:start w:val="1"/>
      <w:numFmt w:val="decimal"/>
      <w:isLgl/>
      <w:lvlText w:val="%1.%2.%3"/>
      <w:lvlJc w:val="left"/>
      <w:pPr>
        <w:ind w:left="1248" w:hanging="720"/>
      </w:pPr>
      <w:rPr>
        <w:b/>
      </w:rPr>
    </w:lvl>
    <w:lvl w:ilvl="3">
      <w:start w:val="1"/>
      <w:numFmt w:val="decimal"/>
      <w:isLgl/>
      <w:lvlText w:val="%1.%2.%3.%4"/>
      <w:lvlJc w:val="left"/>
      <w:pPr>
        <w:ind w:left="1332" w:hanging="720"/>
      </w:pPr>
      <w:rPr>
        <w:b/>
      </w:rPr>
    </w:lvl>
    <w:lvl w:ilvl="4">
      <w:start w:val="1"/>
      <w:numFmt w:val="decimal"/>
      <w:isLgl/>
      <w:lvlText w:val="%1.%2.%3.%4.%5"/>
      <w:lvlJc w:val="left"/>
      <w:pPr>
        <w:ind w:left="1776" w:hanging="1080"/>
      </w:pPr>
      <w:rPr>
        <w:b/>
      </w:rPr>
    </w:lvl>
    <w:lvl w:ilvl="5">
      <w:start w:val="1"/>
      <w:numFmt w:val="decimal"/>
      <w:isLgl/>
      <w:lvlText w:val="%1.%2.%3.%4.%5.%6"/>
      <w:lvlJc w:val="left"/>
      <w:pPr>
        <w:ind w:left="1860" w:hanging="1080"/>
      </w:pPr>
      <w:rPr>
        <w:b/>
      </w:rPr>
    </w:lvl>
    <w:lvl w:ilvl="6">
      <w:start w:val="1"/>
      <w:numFmt w:val="decimal"/>
      <w:isLgl/>
      <w:lvlText w:val="%1.%2.%3.%4.%5.%6.%7"/>
      <w:lvlJc w:val="left"/>
      <w:pPr>
        <w:ind w:left="2304" w:hanging="1440"/>
      </w:pPr>
      <w:rPr>
        <w:b/>
      </w:rPr>
    </w:lvl>
    <w:lvl w:ilvl="7">
      <w:start w:val="1"/>
      <w:numFmt w:val="decimal"/>
      <w:isLgl/>
      <w:lvlText w:val="%1.%2.%3.%4.%5.%6.%7.%8"/>
      <w:lvlJc w:val="left"/>
      <w:pPr>
        <w:ind w:left="2388" w:hanging="1440"/>
      </w:pPr>
      <w:rPr>
        <w:b/>
      </w:rPr>
    </w:lvl>
    <w:lvl w:ilvl="8">
      <w:start w:val="1"/>
      <w:numFmt w:val="decimal"/>
      <w:isLgl/>
      <w:lvlText w:val="%1.%2.%3.%4.%5.%6.%7.%8.%9"/>
      <w:lvlJc w:val="left"/>
      <w:pPr>
        <w:ind w:left="2472" w:hanging="1440"/>
      </w:pPr>
      <w:rPr>
        <w:b/>
      </w:rPr>
    </w:lvl>
  </w:abstractNum>
  <w:abstractNum w:abstractNumId="20" w15:restartNumberingAfterBreak="0">
    <w:nsid w:val="499A548D"/>
    <w:multiLevelType w:val="hybridMultilevel"/>
    <w:tmpl w:val="BFFCCF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AB83C3D"/>
    <w:multiLevelType w:val="hybridMultilevel"/>
    <w:tmpl w:val="57420DB8"/>
    <w:lvl w:ilvl="0" w:tplc="04160017">
      <w:start w:val="1"/>
      <w:numFmt w:val="lowerLetter"/>
      <w:lvlText w:val="%1)"/>
      <w:lvlJc w:val="left"/>
      <w:pPr>
        <w:ind w:left="771" w:hanging="360"/>
      </w:pPr>
    </w:lvl>
    <w:lvl w:ilvl="1" w:tplc="04160019" w:tentative="1">
      <w:start w:val="1"/>
      <w:numFmt w:val="lowerLetter"/>
      <w:lvlText w:val="%2."/>
      <w:lvlJc w:val="left"/>
      <w:pPr>
        <w:ind w:left="1491" w:hanging="360"/>
      </w:pPr>
    </w:lvl>
    <w:lvl w:ilvl="2" w:tplc="0416001B" w:tentative="1">
      <w:start w:val="1"/>
      <w:numFmt w:val="lowerRoman"/>
      <w:lvlText w:val="%3."/>
      <w:lvlJc w:val="right"/>
      <w:pPr>
        <w:ind w:left="2211" w:hanging="180"/>
      </w:pPr>
    </w:lvl>
    <w:lvl w:ilvl="3" w:tplc="0416000F" w:tentative="1">
      <w:start w:val="1"/>
      <w:numFmt w:val="decimal"/>
      <w:lvlText w:val="%4."/>
      <w:lvlJc w:val="left"/>
      <w:pPr>
        <w:ind w:left="2931" w:hanging="360"/>
      </w:pPr>
    </w:lvl>
    <w:lvl w:ilvl="4" w:tplc="04160019" w:tentative="1">
      <w:start w:val="1"/>
      <w:numFmt w:val="lowerLetter"/>
      <w:lvlText w:val="%5."/>
      <w:lvlJc w:val="left"/>
      <w:pPr>
        <w:ind w:left="3651" w:hanging="360"/>
      </w:pPr>
    </w:lvl>
    <w:lvl w:ilvl="5" w:tplc="0416001B" w:tentative="1">
      <w:start w:val="1"/>
      <w:numFmt w:val="lowerRoman"/>
      <w:lvlText w:val="%6."/>
      <w:lvlJc w:val="right"/>
      <w:pPr>
        <w:ind w:left="4371" w:hanging="180"/>
      </w:pPr>
    </w:lvl>
    <w:lvl w:ilvl="6" w:tplc="0416000F" w:tentative="1">
      <w:start w:val="1"/>
      <w:numFmt w:val="decimal"/>
      <w:lvlText w:val="%7."/>
      <w:lvlJc w:val="left"/>
      <w:pPr>
        <w:ind w:left="5091" w:hanging="360"/>
      </w:pPr>
    </w:lvl>
    <w:lvl w:ilvl="7" w:tplc="04160019" w:tentative="1">
      <w:start w:val="1"/>
      <w:numFmt w:val="lowerLetter"/>
      <w:lvlText w:val="%8."/>
      <w:lvlJc w:val="left"/>
      <w:pPr>
        <w:ind w:left="5811" w:hanging="360"/>
      </w:pPr>
    </w:lvl>
    <w:lvl w:ilvl="8" w:tplc="0416001B" w:tentative="1">
      <w:start w:val="1"/>
      <w:numFmt w:val="lowerRoman"/>
      <w:lvlText w:val="%9."/>
      <w:lvlJc w:val="right"/>
      <w:pPr>
        <w:ind w:left="6531" w:hanging="180"/>
      </w:pPr>
    </w:lvl>
  </w:abstractNum>
  <w:abstractNum w:abstractNumId="22" w15:restartNumberingAfterBreak="0">
    <w:nsid w:val="539D6E33"/>
    <w:multiLevelType w:val="hybridMultilevel"/>
    <w:tmpl w:val="B518DD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65B2F9B"/>
    <w:multiLevelType w:val="hybridMultilevel"/>
    <w:tmpl w:val="4900D4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5B440CDF"/>
    <w:multiLevelType w:val="hybridMultilevel"/>
    <w:tmpl w:val="DC8200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DA15D7"/>
    <w:multiLevelType w:val="hybridMultilevel"/>
    <w:tmpl w:val="70EED0BE"/>
    <w:lvl w:ilvl="0" w:tplc="5666D860">
      <w:start w:val="1"/>
      <w:numFmt w:val="decimal"/>
      <w:lvlText w:val="%1."/>
      <w:lvlJc w:val="left"/>
      <w:pPr>
        <w:ind w:left="480" w:hanging="360"/>
      </w:pPr>
    </w:lvl>
    <w:lvl w:ilvl="1" w:tplc="04160019">
      <w:start w:val="1"/>
      <w:numFmt w:val="lowerLetter"/>
      <w:lvlText w:val="%2."/>
      <w:lvlJc w:val="left"/>
      <w:pPr>
        <w:ind w:left="1200" w:hanging="360"/>
      </w:pPr>
    </w:lvl>
    <w:lvl w:ilvl="2" w:tplc="0416001B">
      <w:start w:val="1"/>
      <w:numFmt w:val="lowerRoman"/>
      <w:lvlText w:val="%3."/>
      <w:lvlJc w:val="right"/>
      <w:pPr>
        <w:ind w:left="1920" w:hanging="180"/>
      </w:pPr>
    </w:lvl>
    <w:lvl w:ilvl="3" w:tplc="0416000F">
      <w:start w:val="1"/>
      <w:numFmt w:val="decimal"/>
      <w:lvlText w:val="%4."/>
      <w:lvlJc w:val="left"/>
      <w:pPr>
        <w:ind w:left="2640" w:hanging="360"/>
      </w:pPr>
    </w:lvl>
    <w:lvl w:ilvl="4" w:tplc="04160019">
      <w:start w:val="1"/>
      <w:numFmt w:val="lowerLetter"/>
      <w:lvlText w:val="%5."/>
      <w:lvlJc w:val="left"/>
      <w:pPr>
        <w:ind w:left="3360" w:hanging="360"/>
      </w:pPr>
    </w:lvl>
    <w:lvl w:ilvl="5" w:tplc="0416001B">
      <w:start w:val="1"/>
      <w:numFmt w:val="lowerRoman"/>
      <w:lvlText w:val="%6."/>
      <w:lvlJc w:val="right"/>
      <w:pPr>
        <w:ind w:left="4080" w:hanging="180"/>
      </w:pPr>
    </w:lvl>
    <w:lvl w:ilvl="6" w:tplc="0416000F">
      <w:start w:val="1"/>
      <w:numFmt w:val="decimal"/>
      <w:lvlText w:val="%7."/>
      <w:lvlJc w:val="left"/>
      <w:pPr>
        <w:ind w:left="4800" w:hanging="360"/>
      </w:pPr>
    </w:lvl>
    <w:lvl w:ilvl="7" w:tplc="04160019">
      <w:start w:val="1"/>
      <w:numFmt w:val="lowerLetter"/>
      <w:lvlText w:val="%8."/>
      <w:lvlJc w:val="left"/>
      <w:pPr>
        <w:ind w:left="5520" w:hanging="360"/>
      </w:pPr>
    </w:lvl>
    <w:lvl w:ilvl="8" w:tplc="0416001B">
      <w:start w:val="1"/>
      <w:numFmt w:val="lowerRoman"/>
      <w:lvlText w:val="%9."/>
      <w:lvlJc w:val="right"/>
      <w:pPr>
        <w:ind w:left="6240" w:hanging="180"/>
      </w:pPr>
    </w:lvl>
  </w:abstractNum>
  <w:abstractNum w:abstractNumId="26" w15:restartNumberingAfterBreak="0">
    <w:nsid w:val="634104C9"/>
    <w:multiLevelType w:val="hybridMultilevel"/>
    <w:tmpl w:val="F1165EB8"/>
    <w:lvl w:ilvl="0" w:tplc="04160007">
      <w:start w:val="1"/>
      <w:numFmt w:val="bullet"/>
      <w:lvlText w:val=""/>
      <w:lvlPicBulletId w:val="0"/>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15:restartNumberingAfterBreak="0">
    <w:nsid w:val="638D6F98"/>
    <w:multiLevelType w:val="multilevel"/>
    <w:tmpl w:val="E976D1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750C9D"/>
    <w:multiLevelType w:val="hybridMultilevel"/>
    <w:tmpl w:val="10A25742"/>
    <w:lvl w:ilvl="0" w:tplc="D2BE7F96">
      <w:start w:val="1"/>
      <w:numFmt w:val="lowerLetter"/>
      <w:lvlText w:val="%1)"/>
      <w:lvlJc w:val="left"/>
      <w:pPr>
        <w:ind w:left="480" w:hanging="360"/>
      </w:pPr>
      <w:rPr>
        <w:b/>
      </w:rPr>
    </w:lvl>
    <w:lvl w:ilvl="1" w:tplc="04160019">
      <w:start w:val="1"/>
      <w:numFmt w:val="lowerLetter"/>
      <w:lvlText w:val="%2."/>
      <w:lvlJc w:val="left"/>
      <w:pPr>
        <w:ind w:left="1200" w:hanging="360"/>
      </w:pPr>
    </w:lvl>
    <w:lvl w:ilvl="2" w:tplc="0416001B">
      <w:start w:val="1"/>
      <w:numFmt w:val="lowerRoman"/>
      <w:lvlText w:val="%3."/>
      <w:lvlJc w:val="right"/>
      <w:pPr>
        <w:ind w:left="1920" w:hanging="180"/>
      </w:pPr>
    </w:lvl>
    <w:lvl w:ilvl="3" w:tplc="0416000F">
      <w:start w:val="1"/>
      <w:numFmt w:val="decimal"/>
      <w:lvlText w:val="%4."/>
      <w:lvlJc w:val="left"/>
      <w:pPr>
        <w:ind w:left="2640" w:hanging="360"/>
      </w:pPr>
    </w:lvl>
    <w:lvl w:ilvl="4" w:tplc="04160019">
      <w:start w:val="1"/>
      <w:numFmt w:val="lowerLetter"/>
      <w:lvlText w:val="%5."/>
      <w:lvlJc w:val="left"/>
      <w:pPr>
        <w:ind w:left="3360" w:hanging="360"/>
      </w:pPr>
    </w:lvl>
    <w:lvl w:ilvl="5" w:tplc="0416001B">
      <w:start w:val="1"/>
      <w:numFmt w:val="lowerRoman"/>
      <w:lvlText w:val="%6."/>
      <w:lvlJc w:val="right"/>
      <w:pPr>
        <w:ind w:left="4080" w:hanging="180"/>
      </w:pPr>
    </w:lvl>
    <w:lvl w:ilvl="6" w:tplc="0416000F">
      <w:start w:val="1"/>
      <w:numFmt w:val="decimal"/>
      <w:lvlText w:val="%7."/>
      <w:lvlJc w:val="left"/>
      <w:pPr>
        <w:ind w:left="4800" w:hanging="360"/>
      </w:pPr>
    </w:lvl>
    <w:lvl w:ilvl="7" w:tplc="04160019">
      <w:start w:val="1"/>
      <w:numFmt w:val="lowerLetter"/>
      <w:lvlText w:val="%8."/>
      <w:lvlJc w:val="left"/>
      <w:pPr>
        <w:ind w:left="5520" w:hanging="360"/>
      </w:pPr>
    </w:lvl>
    <w:lvl w:ilvl="8" w:tplc="0416001B">
      <w:start w:val="1"/>
      <w:numFmt w:val="lowerRoman"/>
      <w:lvlText w:val="%9."/>
      <w:lvlJc w:val="right"/>
      <w:pPr>
        <w:ind w:left="6240" w:hanging="180"/>
      </w:pPr>
    </w:lvl>
  </w:abstractNum>
  <w:abstractNum w:abstractNumId="29" w15:restartNumberingAfterBreak="0">
    <w:nsid w:val="66DC5CBD"/>
    <w:multiLevelType w:val="hybridMultilevel"/>
    <w:tmpl w:val="0C046FF2"/>
    <w:lvl w:ilvl="0" w:tplc="04160017">
      <w:start w:val="1"/>
      <w:numFmt w:val="lowerLetter"/>
      <w:lvlText w:val="%1)"/>
      <w:lvlJc w:val="left"/>
      <w:pPr>
        <w:ind w:left="771" w:hanging="360"/>
      </w:pPr>
    </w:lvl>
    <w:lvl w:ilvl="1" w:tplc="04160019" w:tentative="1">
      <w:start w:val="1"/>
      <w:numFmt w:val="lowerLetter"/>
      <w:lvlText w:val="%2."/>
      <w:lvlJc w:val="left"/>
      <w:pPr>
        <w:ind w:left="1491" w:hanging="360"/>
      </w:pPr>
    </w:lvl>
    <w:lvl w:ilvl="2" w:tplc="0416001B" w:tentative="1">
      <w:start w:val="1"/>
      <w:numFmt w:val="lowerRoman"/>
      <w:lvlText w:val="%3."/>
      <w:lvlJc w:val="right"/>
      <w:pPr>
        <w:ind w:left="2211" w:hanging="180"/>
      </w:pPr>
    </w:lvl>
    <w:lvl w:ilvl="3" w:tplc="0416000F" w:tentative="1">
      <w:start w:val="1"/>
      <w:numFmt w:val="decimal"/>
      <w:lvlText w:val="%4."/>
      <w:lvlJc w:val="left"/>
      <w:pPr>
        <w:ind w:left="2931" w:hanging="360"/>
      </w:pPr>
    </w:lvl>
    <w:lvl w:ilvl="4" w:tplc="04160019" w:tentative="1">
      <w:start w:val="1"/>
      <w:numFmt w:val="lowerLetter"/>
      <w:lvlText w:val="%5."/>
      <w:lvlJc w:val="left"/>
      <w:pPr>
        <w:ind w:left="3651" w:hanging="360"/>
      </w:pPr>
    </w:lvl>
    <w:lvl w:ilvl="5" w:tplc="0416001B" w:tentative="1">
      <w:start w:val="1"/>
      <w:numFmt w:val="lowerRoman"/>
      <w:lvlText w:val="%6."/>
      <w:lvlJc w:val="right"/>
      <w:pPr>
        <w:ind w:left="4371" w:hanging="180"/>
      </w:pPr>
    </w:lvl>
    <w:lvl w:ilvl="6" w:tplc="0416000F" w:tentative="1">
      <w:start w:val="1"/>
      <w:numFmt w:val="decimal"/>
      <w:lvlText w:val="%7."/>
      <w:lvlJc w:val="left"/>
      <w:pPr>
        <w:ind w:left="5091" w:hanging="360"/>
      </w:pPr>
    </w:lvl>
    <w:lvl w:ilvl="7" w:tplc="04160019" w:tentative="1">
      <w:start w:val="1"/>
      <w:numFmt w:val="lowerLetter"/>
      <w:lvlText w:val="%8."/>
      <w:lvlJc w:val="left"/>
      <w:pPr>
        <w:ind w:left="5811" w:hanging="360"/>
      </w:pPr>
    </w:lvl>
    <w:lvl w:ilvl="8" w:tplc="0416001B" w:tentative="1">
      <w:start w:val="1"/>
      <w:numFmt w:val="lowerRoman"/>
      <w:lvlText w:val="%9."/>
      <w:lvlJc w:val="right"/>
      <w:pPr>
        <w:ind w:left="6531" w:hanging="180"/>
      </w:pPr>
    </w:lvl>
  </w:abstractNum>
  <w:abstractNum w:abstractNumId="30" w15:restartNumberingAfterBreak="0">
    <w:nsid w:val="6FD50C7A"/>
    <w:multiLevelType w:val="multilevel"/>
    <w:tmpl w:val="C308A170"/>
    <w:lvl w:ilvl="0">
      <w:start w:val="2"/>
      <w:numFmt w:val="decimal"/>
      <w:lvlText w:val="%1"/>
      <w:lvlJc w:val="left"/>
      <w:pPr>
        <w:ind w:left="360" w:hanging="360"/>
      </w:pPr>
      <w:rPr>
        <w:b/>
      </w:rPr>
    </w:lvl>
    <w:lvl w:ilvl="1">
      <w:start w:val="9"/>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1" w15:restartNumberingAfterBreak="0">
    <w:nsid w:val="70036F01"/>
    <w:multiLevelType w:val="hybridMultilevel"/>
    <w:tmpl w:val="8894F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BC17D8F"/>
    <w:multiLevelType w:val="hybridMultilevel"/>
    <w:tmpl w:val="85F81CD8"/>
    <w:lvl w:ilvl="0" w:tplc="73FAB094">
      <w:start w:val="1"/>
      <w:numFmt w:val="decimal"/>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3" w15:restartNumberingAfterBreak="0">
    <w:nsid w:val="7C581B74"/>
    <w:multiLevelType w:val="hybridMultilevel"/>
    <w:tmpl w:val="EED623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72744665">
    <w:abstractNumId w:val="26"/>
  </w:num>
  <w:num w:numId="2" w16cid:durableId="1051346639">
    <w:abstractNumId w:val="1"/>
  </w:num>
  <w:num w:numId="3" w16cid:durableId="1147891091">
    <w:abstractNumId w:val="5"/>
  </w:num>
  <w:num w:numId="4" w16cid:durableId="1567959935">
    <w:abstractNumId w:val="11"/>
  </w:num>
  <w:num w:numId="5" w16cid:durableId="304118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6862051">
    <w:abstractNumId w:val="23"/>
  </w:num>
  <w:num w:numId="7" w16cid:durableId="1479422741">
    <w:abstractNumId w:val="3"/>
  </w:num>
  <w:num w:numId="8" w16cid:durableId="106319036">
    <w:abstractNumId w:val="3"/>
  </w:num>
  <w:num w:numId="9" w16cid:durableId="118844625">
    <w:abstractNumId w:val="7"/>
  </w:num>
  <w:num w:numId="10" w16cid:durableId="446243299">
    <w:abstractNumId w:val="17"/>
  </w:num>
  <w:num w:numId="11" w16cid:durableId="1458837558">
    <w:abstractNumId w:val="10"/>
  </w:num>
  <w:num w:numId="12" w16cid:durableId="171265431">
    <w:abstractNumId w:val="6"/>
  </w:num>
  <w:num w:numId="13" w16cid:durableId="1302078683">
    <w:abstractNumId w:val="21"/>
  </w:num>
  <w:num w:numId="14" w16cid:durableId="736053653">
    <w:abstractNumId w:val="31"/>
  </w:num>
  <w:num w:numId="15" w16cid:durableId="571742574">
    <w:abstractNumId w:val="29"/>
  </w:num>
  <w:num w:numId="16" w16cid:durableId="1300260356">
    <w:abstractNumId w:val="13"/>
  </w:num>
  <w:num w:numId="17" w16cid:durableId="1877889622">
    <w:abstractNumId w:val="2"/>
  </w:num>
  <w:num w:numId="18" w16cid:durableId="2040857323">
    <w:abstractNumId w:val="27"/>
  </w:num>
  <w:num w:numId="19" w16cid:durableId="418789836">
    <w:abstractNumId w:val="22"/>
  </w:num>
  <w:num w:numId="20" w16cid:durableId="2126776865">
    <w:abstractNumId w:val="8"/>
  </w:num>
  <w:num w:numId="21" w16cid:durableId="918172967">
    <w:abstractNumId w:val="33"/>
  </w:num>
  <w:num w:numId="22" w16cid:durableId="1243173509">
    <w:abstractNumId w:val="12"/>
  </w:num>
  <w:num w:numId="23" w16cid:durableId="2078089564">
    <w:abstractNumId w:val="24"/>
  </w:num>
  <w:num w:numId="24" w16cid:durableId="230388631">
    <w:abstractNumId w:val="20"/>
  </w:num>
  <w:num w:numId="25" w16cid:durableId="818498074">
    <w:abstractNumId w:val="32"/>
  </w:num>
  <w:num w:numId="26" w16cid:durableId="209340048">
    <w:abstractNumId w:val="14"/>
  </w:num>
  <w:num w:numId="27" w16cid:durableId="772016129">
    <w:abstractNumId w:val="15"/>
  </w:num>
  <w:num w:numId="28" w16cid:durableId="16853531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08508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15304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853977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7787933">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7706554">
    <w:abstractNumId w:val="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7840594">
    <w:abstractNumId w:val="30"/>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194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06159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4038276">
    <w:abstractNumId w:val="18"/>
  </w:num>
  <w:num w:numId="38" w16cid:durableId="1399325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CC6"/>
    <w:rsid w:val="000148D0"/>
    <w:rsid w:val="00016157"/>
    <w:rsid w:val="00024DF5"/>
    <w:rsid w:val="00030E51"/>
    <w:rsid w:val="0003642D"/>
    <w:rsid w:val="000539E9"/>
    <w:rsid w:val="00064E4B"/>
    <w:rsid w:val="00065EDB"/>
    <w:rsid w:val="00075CFF"/>
    <w:rsid w:val="000776C1"/>
    <w:rsid w:val="00085BBF"/>
    <w:rsid w:val="00087247"/>
    <w:rsid w:val="00092F31"/>
    <w:rsid w:val="000A6242"/>
    <w:rsid w:val="000B67AD"/>
    <w:rsid w:val="000D5531"/>
    <w:rsid w:val="000E20E7"/>
    <w:rsid w:val="00114453"/>
    <w:rsid w:val="00117888"/>
    <w:rsid w:val="001324CE"/>
    <w:rsid w:val="001474D8"/>
    <w:rsid w:val="00151620"/>
    <w:rsid w:val="00154989"/>
    <w:rsid w:val="00156852"/>
    <w:rsid w:val="00164281"/>
    <w:rsid w:val="00174E26"/>
    <w:rsid w:val="001815AA"/>
    <w:rsid w:val="00190662"/>
    <w:rsid w:val="001914F2"/>
    <w:rsid w:val="00192B86"/>
    <w:rsid w:val="00197882"/>
    <w:rsid w:val="001A44E9"/>
    <w:rsid w:val="001A5DA5"/>
    <w:rsid w:val="001B2705"/>
    <w:rsid w:val="001B6C56"/>
    <w:rsid w:val="001C4665"/>
    <w:rsid w:val="001C5013"/>
    <w:rsid w:val="001D6151"/>
    <w:rsid w:val="001D63F3"/>
    <w:rsid w:val="001E2C79"/>
    <w:rsid w:val="001F1239"/>
    <w:rsid w:val="001F1DC0"/>
    <w:rsid w:val="001F799E"/>
    <w:rsid w:val="00202137"/>
    <w:rsid w:val="00221E9C"/>
    <w:rsid w:val="002240E5"/>
    <w:rsid w:val="002332CE"/>
    <w:rsid w:val="0023521A"/>
    <w:rsid w:val="002450D7"/>
    <w:rsid w:val="00246AA8"/>
    <w:rsid w:val="00251953"/>
    <w:rsid w:val="002522BC"/>
    <w:rsid w:val="0025779C"/>
    <w:rsid w:val="00285469"/>
    <w:rsid w:val="002B7968"/>
    <w:rsid w:val="002C302B"/>
    <w:rsid w:val="002D04EF"/>
    <w:rsid w:val="002F4D21"/>
    <w:rsid w:val="00301DA6"/>
    <w:rsid w:val="00304940"/>
    <w:rsid w:val="0033760B"/>
    <w:rsid w:val="00353C4A"/>
    <w:rsid w:val="0035512B"/>
    <w:rsid w:val="00355F5A"/>
    <w:rsid w:val="003579D8"/>
    <w:rsid w:val="0036081D"/>
    <w:rsid w:val="00360B6D"/>
    <w:rsid w:val="0037337B"/>
    <w:rsid w:val="0037548D"/>
    <w:rsid w:val="003907F0"/>
    <w:rsid w:val="003942EB"/>
    <w:rsid w:val="003A2941"/>
    <w:rsid w:val="003B0F00"/>
    <w:rsid w:val="003B38D5"/>
    <w:rsid w:val="003C226E"/>
    <w:rsid w:val="003E1212"/>
    <w:rsid w:val="003E276F"/>
    <w:rsid w:val="003F254F"/>
    <w:rsid w:val="00400413"/>
    <w:rsid w:val="00400ED6"/>
    <w:rsid w:val="00402A50"/>
    <w:rsid w:val="00403058"/>
    <w:rsid w:val="00407923"/>
    <w:rsid w:val="00424EE5"/>
    <w:rsid w:val="00430419"/>
    <w:rsid w:val="004366A8"/>
    <w:rsid w:val="00441EBE"/>
    <w:rsid w:val="004425C7"/>
    <w:rsid w:val="00442C96"/>
    <w:rsid w:val="00445EEA"/>
    <w:rsid w:val="0044739C"/>
    <w:rsid w:val="004531FA"/>
    <w:rsid w:val="004672A2"/>
    <w:rsid w:val="0047300D"/>
    <w:rsid w:val="0048457C"/>
    <w:rsid w:val="00494EAD"/>
    <w:rsid w:val="004A49DA"/>
    <w:rsid w:val="004B6FE3"/>
    <w:rsid w:val="004C1B2D"/>
    <w:rsid w:val="004D3543"/>
    <w:rsid w:val="004D7FDF"/>
    <w:rsid w:val="004E6977"/>
    <w:rsid w:val="004F196C"/>
    <w:rsid w:val="004F70CC"/>
    <w:rsid w:val="00502C83"/>
    <w:rsid w:val="00506575"/>
    <w:rsid w:val="00506B60"/>
    <w:rsid w:val="005143E9"/>
    <w:rsid w:val="0052216E"/>
    <w:rsid w:val="0052275D"/>
    <w:rsid w:val="005248B1"/>
    <w:rsid w:val="00525201"/>
    <w:rsid w:val="00526E48"/>
    <w:rsid w:val="00526FFC"/>
    <w:rsid w:val="0053188A"/>
    <w:rsid w:val="00533D79"/>
    <w:rsid w:val="005349E2"/>
    <w:rsid w:val="00534B3A"/>
    <w:rsid w:val="00566FDA"/>
    <w:rsid w:val="005675FB"/>
    <w:rsid w:val="00573E33"/>
    <w:rsid w:val="005807E6"/>
    <w:rsid w:val="00580B96"/>
    <w:rsid w:val="00582F9D"/>
    <w:rsid w:val="005840B2"/>
    <w:rsid w:val="00592083"/>
    <w:rsid w:val="005925D3"/>
    <w:rsid w:val="0059368B"/>
    <w:rsid w:val="005A2DC6"/>
    <w:rsid w:val="005A6E3B"/>
    <w:rsid w:val="005B4D2C"/>
    <w:rsid w:val="005C3D1C"/>
    <w:rsid w:val="005D11FE"/>
    <w:rsid w:val="005D53E0"/>
    <w:rsid w:val="005D6ADF"/>
    <w:rsid w:val="005F4249"/>
    <w:rsid w:val="00612D2D"/>
    <w:rsid w:val="006204CD"/>
    <w:rsid w:val="00623BB9"/>
    <w:rsid w:val="00630076"/>
    <w:rsid w:val="006301F1"/>
    <w:rsid w:val="00642F1E"/>
    <w:rsid w:val="0065502B"/>
    <w:rsid w:val="00661BD0"/>
    <w:rsid w:val="00666BAA"/>
    <w:rsid w:val="00666D5C"/>
    <w:rsid w:val="00666D7A"/>
    <w:rsid w:val="0067354D"/>
    <w:rsid w:val="00673C40"/>
    <w:rsid w:val="006752D0"/>
    <w:rsid w:val="00680746"/>
    <w:rsid w:val="006904CC"/>
    <w:rsid w:val="00694A99"/>
    <w:rsid w:val="006A2450"/>
    <w:rsid w:val="006A299D"/>
    <w:rsid w:val="006A5492"/>
    <w:rsid w:val="006B4F23"/>
    <w:rsid w:val="006C1C8E"/>
    <w:rsid w:val="006C2BD2"/>
    <w:rsid w:val="006E000E"/>
    <w:rsid w:val="006E27B9"/>
    <w:rsid w:val="006E28FE"/>
    <w:rsid w:val="006F062F"/>
    <w:rsid w:val="006F6FDE"/>
    <w:rsid w:val="007126AE"/>
    <w:rsid w:val="007222AF"/>
    <w:rsid w:val="00732308"/>
    <w:rsid w:val="00750D78"/>
    <w:rsid w:val="00767D51"/>
    <w:rsid w:val="00793647"/>
    <w:rsid w:val="007B1C99"/>
    <w:rsid w:val="007B22B6"/>
    <w:rsid w:val="007C373B"/>
    <w:rsid w:val="007C6A2E"/>
    <w:rsid w:val="007D7CCA"/>
    <w:rsid w:val="007F5CC6"/>
    <w:rsid w:val="008060B3"/>
    <w:rsid w:val="008062E1"/>
    <w:rsid w:val="00806EB6"/>
    <w:rsid w:val="00816BC9"/>
    <w:rsid w:val="00817533"/>
    <w:rsid w:val="00817AE0"/>
    <w:rsid w:val="008208DF"/>
    <w:rsid w:val="0083354F"/>
    <w:rsid w:val="0084236C"/>
    <w:rsid w:val="00843CEE"/>
    <w:rsid w:val="008526F7"/>
    <w:rsid w:val="0085302B"/>
    <w:rsid w:val="008532DA"/>
    <w:rsid w:val="00854B35"/>
    <w:rsid w:val="00860516"/>
    <w:rsid w:val="00866E57"/>
    <w:rsid w:val="00875049"/>
    <w:rsid w:val="0088272A"/>
    <w:rsid w:val="00886CE7"/>
    <w:rsid w:val="008A194F"/>
    <w:rsid w:val="008B24D4"/>
    <w:rsid w:val="008C69B5"/>
    <w:rsid w:val="008D03AA"/>
    <w:rsid w:val="008D50BD"/>
    <w:rsid w:val="008D573C"/>
    <w:rsid w:val="008E7464"/>
    <w:rsid w:val="008F0662"/>
    <w:rsid w:val="008F2568"/>
    <w:rsid w:val="008F3847"/>
    <w:rsid w:val="00904F63"/>
    <w:rsid w:val="00907CFB"/>
    <w:rsid w:val="00912D70"/>
    <w:rsid w:val="009169F4"/>
    <w:rsid w:val="00917510"/>
    <w:rsid w:val="00921421"/>
    <w:rsid w:val="00923F6E"/>
    <w:rsid w:val="00935DC8"/>
    <w:rsid w:val="00937B86"/>
    <w:rsid w:val="00943895"/>
    <w:rsid w:val="009638B9"/>
    <w:rsid w:val="009638C4"/>
    <w:rsid w:val="009639D8"/>
    <w:rsid w:val="00965335"/>
    <w:rsid w:val="009802E4"/>
    <w:rsid w:val="0098227E"/>
    <w:rsid w:val="009930FB"/>
    <w:rsid w:val="009A12CA"/>
    <w:rsid w:val="009A3BDD"/>
    <w:rsid w:val="009A7BCB"/>
    <w:rsid w:val="009D2867"/>
    <w:rsid w:val="009E669E"/>
    <w:rsid w:val="009F10DA"/>
    <w:rsid w:val="009F60C5"/>
    <w:rsid w:val="00A13432"/>
    <w:rsid w:val="00A21D62"/>
    <w:rsid w:val="00A23942"/>
    <w:rsid w:val="00A27390"/>
    <w:rsid w:val="00A36DC4"/>
    <w:rsid w:val="00A370D1"/>
    <w:rsid w:val="00A43DC6"/>
    <w:rsid w:val="00A554F2"/>
    <w:rsid w:val="00A725FB"/>
    <w:rsid w:val="00A758BD"/>
    <w:rsid w:val="00A75A1A"/>
    <w:rsid w:val="00A82274"/>
    <w:rsid w:val="00A90802"/>
    <w:rsid w:val="00A95CF6"/>
    <w:rsid w:val="00A962E7"/>
    <w:rsid w:val="00A97687"/>
    <w:rsid w:val="00AA43C9"/>
    <w:rsid w:val="00AB3D3B"/>
    <w:rsid w:val="00AB4EEC"/>
    <w:rsid w:val="00AC03E3"/>
    <w:rsid w:val="00AD31AC"/>
    <w:rsid w:val="00AE250D"/>
    <w:rsid w:val="00AE3689"/>
    <w:rsid w:val="00AF68E9"/>
    <w:rsid w:val="00B0021B"/>
    <w:rsid w:val="00B0401A"/>
    <w:rsid w:val="00B07317"/>
    <w:rsid w:val="00B2777E"/>
    <w:rsid w:val="00B34D12"/>
    <w:rsid w:val="00B44637"/>
    <w:rsid w:val="00B45690"/>
    <w:rsid w:val="00B46E01"/>
    <w:rsid w:val="00B52233"/>
    <w:rsid w:val="00B537D6"/>
    <w:rsid w:val="00B57AFB"/>
    <w:rsid w:val="00B84324"/>
    <w:rsid w:val="00BB29BA"/>
    <w:rsid w:val="00BB342D"/>
    <w:rsid w:val="00BB66C2"/>
    <w:rsid w:val="00BB7CC3"/>
    <w:rsid w:val="00BC03C8"/>
    <w:rsid w:val="00BD412C"/>
    <w:rsid w:val="00BD6B4D"/>
    <w:rsid w:val="00BE472F"/>
    <w:rsid w:val="00BF5D43"/>
    <w:rsid w:val="00BF700E"/>
    <w:rsid w:val="00C05694"/>
    <w:rsid w:val="00C15897"/>
    <w:rsid w:val="00C16672"/>
    <w:rsid w:val="00C178F1"/>
    <w:rsid w:val="00C219B5"/>
    <w:rsid w:val="00C2252F"/>
    <w:rsid w:val="00C265EF"/>
    <w:rsid w:val="00C437E4"/>
    <w:rsid w:val="00C46368"/>
    <w:rsid w:val="00C46F21"/>
    <w:rsid w:val="00C5418A"/>
    <w:rsid w:val="00C54507"/>
    <w:rsid w:val="00C547DE"/>
    <w:rsid w:val="00C55707"/>
    <w:rsid w:val="00C61129"/>
    <w:rsid w:val="00C72409"/>
    <w:rsid w:val="00C87C62"/>
    <w:rsid w:val="00C950C3"/>
    <w:rsid w:val="00CB1F71"/>
    <w:rsid w:val="00CC0E2E"/>
    <w:rsid w:val="00CD660B"/>
    <w:rsid w:val="00CD715C"/>
    <w:rsid w:val="00CE0CFA"/>
    <w:rsid w:val="00CE32DE"/>
    <w:rsid w:val="00CE5E4A"/>
    <w:rsid w:val="00CF02E4"/>
    <w:rsid w:val="00CF1E69"/>
    <w:rsid w:val="00D06CA9"/>
    <w:rsid w:val="00D0777A"/>
    <w:rsid w:val="00D12C02"/>
    <w:rsid w:val="00D20075"/>
    <w:rsid w:val="00D2115D"/>
    <w:rsid w:val="00D235B1"/>
    <w:rsid w:val="00D267CD"/>
    <w:rsid w:val="00D27EC9"/>
    <w:rsid w:val="00D30722"/>
    <w:rsid w:val="00D3201E"/>
    <w:rsid w:val="00D37AA2"/>
    <w:rsid w:val="00D46C8B"/>
    <w:rsid w:val="00D57833"/>
    <w:rsid w:val="00D649DB"/>
    <w:rsid w:val="00D65DA6"/>
    <w:rsid w:val="00D810D7"/>
    <w:rsid w:val="00DA2890"/>
    <w:rsid w:val="00DA3E4A"/>
    <w:rsid w:val="00DB34B7"/>
    <w:rsid w:val="00DB39C8"/>
    <w:rsid w:val="00DB7840"/>
    <w:rsid w:val="00DD099E"/>
    <w:rsid w:val="00DD3E78"/>
    <w:rsid w:val="00DD5800"/>
    <w:rsid w:val="00DE6186"/>
    <w:rsid w:val="00DF354E"/>
    <w:rsid w:val="00E2095F"/>
    <w:rsid w:val="00E257D6"/>
    <w:rsid w:val="00E31944"/>
    <w:rsid w:val="00E33D17"/>
    <w:rsid w:val="00E3473C"/>
    <w:rsid w:val="00E50D09"/>
    <w:rsid w:val="00E55084"/>
    <w:rsid w:val="00E615A2"/>
    <w:rsid w:val="00E65F46"/>
    <w:rsid w:val="00E66ADF"/>
    <w:rsid w:val="00E729AC"/>
    <w:rsid w:val="00E73DB4"/>
    <w:rsid w:val="00E769C6"/>
    <w:rsid w:val="00E77066"/>
    <w:rsid w:val="00E92618"/>
    <w:rsid w:val="00E9335C"/>
    <w:rsid w:val="00E9436A"/>
    <w:rsid w:val="00EB5B39"/>
    <w:rsid w:val="00EB7C80"/>
    <w:rsid w:val="00EC3D9C"/>
    <w:rsid w:val="00ED1A32"/>
    <w:rsid w:val="00ED4E1F"/>
    <w:rsid w:val="00EF4F0C"/>
    <w:rsid w:val="00F02C9E"/>
    <w:rsid w:val="00F054AB"/>
    <w:rsid w:val="00F213F6"/>
    <w:rsid w:val="00F36BF0"/>
    <w:rsid w:val="00F54411"/>
    <w:rsid w:val="00F55FEE"/>
    <w:rsid w:val="00F636B8"/>
    <w:rsid w:val="00F67EAA"/>
    <w:rsid w:val="00F703F9"/>
    <w:rsid w:val="00F80FAB"/>
    <w:rsid w:val="00F864C5"/>
    <w:rsid w:val="00F926FF"/>
    <w:rsid w:val="00F9708D"/>
    <w:rsid w:val="00F97739"/>
    <w:rsid w:val="00FB11B1"/>
    <w:rsid w:val="00FB2918"/>
    <w:rsid w:val="00FB36FA"/>
    <w:rsid w:val="00FB5521"/>
    <w:rsid w:val="00FB654A"/>
    <w:rsid w:val="00FB6B39"/>
    <w:rsid w:val="00FC28F4"/>
    <w:rsid w:val="00FC2F19"/>
    <w:rsid w:val="00FC3A49"/>
    <w:rsid w:val="00FC7DA7"/>
    <w:rsid w:val="00FD0490"/>
    <w:rsid w:val="00FD6633"/>
    <w:rsid w:val="00FE19AD"/>
    <w:rsid w:val="00FF7A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DD465"/>
  <w15:chartTrackingRefBased/>
  <w15:docId w15:val="{37955E78-DC55-4D69-BF6E-F4854A19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0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5C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5CC6"/>
  </w:style>
  <w:style w:type="paragraph" w:styleId="Rodap">
    <w:name w:val="footer"/>
    <w:basedOn w:val="Normal"/>
    <w:link w:val="RodapChar"/>
    <w:uiPriority w:val="99"/>
    <w:unhideWhenUsed/>
    <w:rsid w:val="007F5CC6"/>
    <w:pPr>
      <w:tabs>
        <w:tab w:val="center" w:pos="4252"/>
        <w:tab w:val="right" w:pos="8504"/>
      </w:tabs>
      <w:spacing w:after="0" w:line="240" w:lineRule="auto"/>
    </w:pPr>
  </w:style>
  <w:style w:type="character" w:customStyle="1" w:styleId="RodapChar">
    <w:name w:val="Rodapé Char"/>
    <w:basedOn w:val="Fontepargpadro"/>
    <w:link w:val="Rodap"/>
    <w:uiPriority w:val="99"/>
    <w:rsid w:val="007F5CC6"/>
  </w:style>
  <w:style w:type="paragraph" w:styleId="PargrafodaLista">
    <w:name w:val="List Paragraph"/>
    <w:basedOn w:val="Normal"/>
    <w:uiPriority w:val="34"/>
    <w:qFormat/>
    <w:rsid w:val="00285469"/>
    <w:pPr>
      <w:ind w:left="720"/>
      <w:contextualSpacing/>
    </w:pPr>
  </w:style>
  <w:style w:type="table" w:styleId="Tabelacomgrade">
    <w:name w:val="Table Grid"/>
    <w:basedOn w:val="Tabelanormal"/>
    <w:uiPriority w:val="39"/>
    <w:rsid w:val="00525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8C69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02C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502C83"/>
    <w:rPr>
      <w:color w:val="0563C1" w:themeColor="hyperlink"/>
      <w:u w:val="single"/>
    </w:rPr>
  </w:style>
  <w:style w:type="character" w:styleId="MenoPendente">
    <w:name w:val="Unresolved Mention"/>
    <w:basedOn w:val="Fontepargpadro"/>
    <w:uiPriority w:val="99"/>
    <w:semiHidden/>
    <w:unhideWhenUsed/>
    <w:rsid w:val="00C72409"/>
    <w:rPr>
      <w:color w:val="605E5C"/>
      <w:shd w:val="clear" w:color="auto" w:fill="E1DFDD"/>
    </w:rPr>
  </w:style>
  <w:style w:type="paragraph" w:customStyle="1" w:styleId="textocentralizadomaiusculas">
    <w:name w:val="texto_centralizado_maiusculas"/>
    <w:basedOn w:val="Normal"/>
    <w:rsid w:val="00935DC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35DC8"/>
    <w:rPr>
      <w:b/>
      <w:bCs/>
    </w:rPr>
  </w:style>
  <w:style w:type="paragraph" w:customStyle="1" w:styleId="textojustificado">
    <w:name w:val="texto_justificado"/>
    <w:basedOn w:val="Normal"/>
    <w:rsid w:val="00935DC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935DC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63250">
      <w:bodyDiv w:val="1"/>
      <w:marLeft w:val="0"/>
      <w:marRight w:val="0"/>
      <w:marTop w:val="0"/>
      <w:marBottom w:val="0"/>
      <w:divBdr>
        <w:top w:val="none" w:sz="0" w:space="0" w:color="auto"/>
        <w:left w:val="none" w:sz="0" w:space="0" w:color="auto"/>
        <w:bottom w:val="none" w:sz="0" w:space="0" w:color="auto"/>
        <w:right w:val="none" w:sz="0" w:space="0" w:color="auto"/>
      </w:divBdr>
    </w:div>
    <w:div w:id="1989166872">
      <w:bodyDiv w:val="1"/>
      <w:marLeft w:val="0"/>
      <w:marRight w:val="0"/>
      <w:marTop w:val="0"/>
      <w:marBottom w:val="0"/>
      <w:divBdr>
        <w:top w:val="none" w:sz="0" w:space="0" w:color="auto"/>
        <w:left w:val="none" w:sz="0" w:space="0" w:color="auto"/>
        <w:bottom w:val="none" w:sz="0" w:space="0" w:color="auto"/>
        <w:right w:val="none" w:sz="0" w:space="0" w:color="auto"/>
      </w:divBdr>
    </w:div>
    <w:div w:id="20398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E228-77E1-409E-9BD7-391C7BFA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2015</Words>
  <Characters>10885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Vieira</dc:creator>
  <cp:keywords/>
  <dc:description/>
  <cp:lastModifiedBy>Cliente</cp:lastModifiedBy>
  <cp:revision>22</cp:revision>
  <cp:lastPrinted>2023-06-15T20:47:00Z</cp:lastPrinted>
  <dcterms:created xsi:type="dcterms:W3CDTF">2026-04-14T11:52:00Z</dcterms:created>
  <dcterms:modified xsi:type="dcterms:W3CDTF">2026-05-19T10:10:00Z</dcterms:modified>
</cp:coreProperties>
</file>